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46" w:rsidRPr="002A4C19" w:rsidRDefault="000368A7" w:rsidP="00FA5946">
      <w:pPr>
        <w:pStyle w:val="ConsPlusTitle"/>
        <w:ind w:firstLine="720"/>
        <w:jc w:val="center"/>
        <w:rPr>
          <w:rFonts w:ascii="Times New Roman" w:hAnsi="Times New Roman" w:cs="Times New Roman"/>
          <w:i/>
          <w:sz w:val="36"/>
          <w:szCs w:val="36"/>
        </w:rPr>
      </w:pPr>
      <w:r>
        <w:rPr>
          <w:rFonts w:ascii="Times New Roman" w:hAnsi="Times New Roman" w:cs="Times New Roman"/>
          <w:i/>
          <w:sz w:val="36"/>
          <w:szCs w:val="36"/>
        </w:rPr>
        <w:t xml:space="preserve">Методические рекомендации по проведению </w:t>
      </w:r>
      <w:r w:rsidRPr="000368A7">
        <w:rPr>
          <w:rFonts w:ascii="Times New Roman" w:hAnsi="Times New Roman" w:cs="Times New Roman"/>
          <w:i/>
          <w:color w:val="222222"/>
          <w:sz w:val="36"/>
          <w:szCs w:val="36"/>
        </w:rPr>
        <w:t>всестороннего анализа результатов профессиональной деятельности</w:t>
      </w:r>
      <w:r w:rsidRPr="000368A7">
        <w:rPr>
          <w:rFonts w:ascii="Times New Roman" w:hAnsi="Times New Roman" w:cs="Times New Roman"/>
          <w:i/>
          <w:sz w:val="36"/>
          <w:szCs w:val="36"/>
        </w:rPr>
        <w:t xml:space="preserve"> </w:t>
      </w:r>
      <w:r>
        <w:rPr>
          <w:rFonts w:ascii="Times New Roman" w:hAnsi="Times New Roman" w:cs="Times New Roman"/>
          <w:i/>
          <w:sz w:val="36"/>
          <w:szCs w:val="36"/>
        </w:rPr>
        <w:t>и формированию а</w:t>
      </w:r>
      <w:r w:rsidR="00FA5946" w:rsidRPr="002A4C19">
        <w:rPr>
          <w:rFonts w:ascii="Times New Roman" w:hAnsi="Times New Roman" w:cs="Times New Roman"/>
          <w:i/>
          <w:sz w:val="36"/>
          <w:szCs w:val="36"/>
        </w:rPr>
        <w:t>ттестационно</w:t>
      </w:r>
      <w:r>
        <w:rPr>
          <w:rFonts w:ascii="Times New Roman" w:hAnsi="Times New Roman" w:cs="Times New Roman"/>
          <w:i/>
          <w:sz w:val="36"/>
          <w:szCs w:val="36"/>
        </w:rPr>
        <w:t>го</w:t>
      </w:r>
      <w:r w:rsidR="00FA5946" w:rsidRPr="002A4C19">
        <w:rPr>
          <w:rFonts w:ascii="Times New Roman" w:hAnsi="Times New Roman" w:cs="Times New Roman"/>
          <w:i/>
          <w:sz w:val="36"/>
          <w:szCs w:val="36"/>
        </w:rPr>
        <w:t xml:space="preserve"> дел</w:t>
      </w:r>
      <w:r>
        <w:rPr>
          <w:rFonts w:ascii="Times New Roman" w:hAnsi="Times New Roman" w:cs="Times New Roman"/>
          <w:i/>
          <w:sz w:val="36"/>
          <w:szCs w:val="36"/>
        </w:rPr>
        <w:t>а</w:t>
      </w:r>
      <w:r w:rsidR="00FA5946" w:rsidRPr="002A4C19">
        <w:rPr>
          <w:rFonts w:ascii="Times New Roman" w:hAnsi="Times New Roman" w:cs="Times New Roman"/>
          <w:i/>
          <w:sz w:val="36"/>
          <w:szCs w:val="36"/>
        </w:rPr>
        <w:t xml:space="preserve"> педагогического работника.</w:t>
      </w:r>
    </w:p>
    <w:p w:rsidR="00DB03B7" w:rsidRDefault="00DB03B7" w:rsidP="00DB03B7">
      <w:pPr>
        <w:pStyle w:val="ConsPlusNormal"/>
        <w:ind w:firstLine="709"/>
        <w:jc w:val="both"/>
        <w:outlineLvl w:val="1"/>
        <w:rPr>
          <w:rFonts w:ascii="Times New Roman" w:hAnsi="Times New Roman" w:cs="Times New Roman"/>
          <w:color w:val="000000"/>
          <w:sz w:val="28"/>
          <w:szCs w:val="28"/>
        </w:rPr>
      </w:pPr>
    </w:p>
    <w:p w:rsidR="00EE0D18" w:rsidRDefault="00DB03B7" w:rsidP="00EE0D18">
      <w:pPr>
        <w:pStyle w:val="ConsPlusNormal"/>
        <w:ind w:firstLine="709"/>
        <w:jc w:val="both"/>
        <w:outlineLvl w:val="1"/>
        <w:rPr>
          <w:rFonts w:ascii="Times New Roman" w:hAnsi="Times New Roman" w:cs="Times New Roman"/>
          <w:color w:val="FF0000"/>
          <w:sz w:val="28"/>
          <w:szCs w:val="28"/>
        </w:rPr>
      </w:pPr>
      <w:r w:rsidRPr="00EE0D18">
        <w:rPr>
          <w:rFonts w:ascii="Times New Roman" w:hAnsi="Times New Roman" w:cs="Times New Roman"/>
          <w:color w:val="000000"/>
          <w:sz w:val="28"/>
          <w:szCs w:val="28"/>
        </w:rPr>
        <w:t xml:space="preserve">Педагогический работник подает заявление </w:t>
      </w:r>
      <w:r w:rsidRPr="00EE0D18">
        <w:rPr>
          <w:rFonts w:ascii="Times New Roman" w:hAnsi="Times New Roman" w:cs="Times New Roman"/>
          <w:sz w:val="28"/>
          <w:szCs w:val="28"/>
        </w:rPr>
        <w:t>о прохождении</w:t>
      </w:r>
      <w:r w:rsidRPr="00EE0D18">
        <w:rPr>
          <w:rFonts w:ascii="Times New Roman" w:hAnsi="Times New Roman" w:cs="Times New Roman"/>
          <w:color w:val="000000"/>
          <w:sz w:val="28"/>
          <w:szCs w:val="28"/>
        </w:rPr>
        <w:t xml:space="preserve"> аттестации </w:t>
      </w:r>
      <w:r w:rsidRPr="00EE0D18">
        <w:rPr>
          <w:rFonts w:ascii="Times New Roman" w:hAnsi="Times New Roman" w:cs="Times New Roman"/>
          <w:sz w:val="28"/>
          <w:szCs w:val="28"/>
        </w:rPr>
        <w:t>для установления соответствия уровня его квалификации требованиям, предъявляемым к квалификационным категориям</w:t>
      </w:r>
      <w:r w:rsidRPr="00EE0D18">
        <w:rPr>
          <w:rFonts w:ascii="Times New Roman" w:hAnsi="Times New Roman" w:cs="Times New Roman"/>
          <w:color w:val="000000"/>
          <w:sz w:val="28"/>
          <w:szCs w:val="28"/>
        </w:rPr>
        <w:t xml:space="preserve"> в Аттестационную комиссию </w:t>
      </w:r>
      <w:r w:rsidR="00A96842" w:rsidRPr="00EE0D18">
        <w:rPr>
          <w:rFonts w:ascii="Times New Roman" w:hAnsi="Times New Roman" w:cs="Times New Roman"/>
          <w:color w:val="FF0000"/>
          <w:sz w:val="28"/>
          <w:szCs w:val="28"/>
        </w:rPr>
        <w:t>круглогодично</w:t>
      </w:r>
      <w:r w:rsidR="00EE0D18">
        <w:rPr>
          <w:rFonts w:ascii="Times New Roman" w:hAnsi="Times New Roman" w:cs="Times New Roman"/>
          <w:color w:val="FF0000"/>
          <w:sz w:val="28"/>
          <w:szCs w:val="28"/>
        </w:rPr>
        <w:t>.</w:t>
      </w:r>
    </w:p>
    <w:p w:rsidR="00DB03B7" w:rsidRPr="00EE0D18" w:rsidRDefault="00EE0D18" w:rsidP="00EE0D18">
      <w:pPr>
        <w:pStyle w:val="ConsPlusNormal"/>
        <w:ind w:firstLine="709"/>
        <w:jc w:val="both"/>
        <w:outlineLvl w:val="1"/>
        <w:rPr>
          <w:rFonts w:ascii="Times New Roman" w:hAnsi="Times New Roman" w:cs="Times New Roman"/>
          <w:b/>
          <w:i/>
          <w:sz w:val="28"/>
          <w:szCs w:val="28"/>
          <w:u w:val="single"/>
        </w:rPr>
      </w:pPr>
      <w:r>
        <w:rPr>
          <w:rFonts w:ascii="Times New Roman" w:hAnsi="Times New Roman" w:cs="Times New Roman"/>
          <w:color w:val="FF0000"/>
          <w:sz w:val="28"/>
          <w:szCs w:val="28"/>
        </w:rPr>
        <w:t>Для того</w:t>
      </w:r>
      <w:r w:rsidR="00DB03B7" w:rsidRPr="00EE0D18">
        <w:rPr>
          <w:rFonts w:ascii="Times New Roman" w:hAnsi="Times New Roman" w:cs="Times New Roman"/>
          <w:color w:val="000000"/>
          <w:sz w:val="28"/>
          <w:szCs w:val="28"/>
        </w:rPr>
        <w:t xml:space="preserve"> чтобы Аттестационная комиссия имела возможность учесть срок действия ранее установленной педагогическому работнику квалификационной категории при составлении графика проведения аттестации (что имеет значение для сохранения уровня оплаты труда), заявление педагогическим работникам рекомендуется подать заблаговременно, как правило, не менее чем за три месяца до истечения срока действия имеющейся квалификационной категории. Это время будет использовано для рассмотрения заявления (один месяц), а также для проведения всестороннего анализа профессиональной деятельности аттестуемого (два месяца).</w:t>
      </w:r>
    </w:p>
    <w:p w:rsidR="00DB03B7" w:rsidRPr="000368A7" w:rsidRDefault="00DB03B7" w:rsidP="00DB03B7">
      <w:pPr>
        <w:autoSpaceDE w:val="0"/>
        <w:autoSpaceDN w:val="0"/>
        <w:adjustRightInd w:val="0"/>
        <w:ind w:firstLine="709"/>
        <w:jc w:val="both"/>
        <w:rPr>
          <w:sz w:val="28"/>
          <w:szCs w:val="28"/>
          <w:u w:val="single"/>
        </w:rPr>
      </w:pPr>
      <w:r w:rsidRPr="000368A7">
        <w:rPr>
          <w:sz w:val="28"/>
          <w:szCs w:val="28"/>
          <w:u w:val="single"/>
        </w:rPr>
        <w:t>Не может быть отказано в приеме заявления и в определении срока проведения аттестации педагогического работника по причине</w:t>
      </w:r>
      <w:r>
        <w:rPr>
          <w:sz w:val="28"/>
          <w:szCs w:val="28"/>
          <w:u w:val="single"/>
        </w:rPr>
        <w:t>:</w:t>
      </w:r>
    </w:p>
    <w:p w:rsidR="00DB03B7" w:rsidRPr="000469B6" w:rsidRDefault="00DB03B7" w:rsidP="00DB03B7">
      <w:pPr>
        <w:autoSpaceDE w:val="0"/>
        <w:autoSpaceDN w:val="0"/>
        <w:adjustRightInd w:val="0"/>
        <w:ind w:firstLine="709"/>
        <w:jc w:val="both"/>
        <w:rPr>
          <w:sz w:val="28"/>
          <w:szCs w:val="28"/>
        </w:rPr>
      </w:pPr>
      <w:r w:rsidRPr="000469B6">
        <w:rPr>
          <w:sz w:val="28"/>
          <w:szCs w:val="28"/>
        </w:rPr>
        <w:t xml:space="preserve">- несовпадения у педагогического работника высшего или среднего профессионального образования с направлением подготовки, предъявляемым </w:t>
      </w:r>
      <w:r>
        <w:rPr>
          <w:sz w:val="28"/>
          <w:szCs w:val="28"/>
        </w:rPr>
        <w:t xml:space="preserve"> к должности </w:t>
      </w:r>
      <w:r w:rsidRPr="000469B6">
        <w:rPr>
          <w:sz w:val="28"/>
          <w:szCs w:val="28"/>
        </w:rPr>
        <w:t>квалификационной характеристикой (профессиональным стандартом);</w:t>
      </w:r>
    </w:p>
    <w:p w:rsidR="00DB03B7" w:rsidRDefault="00DB03B7" w:rsidP="00DB03B7">
      <w:pPr>
        <w:autoSpaceDE w:val="0"/>
        <w:autoSpaceDN w:val="0"/>
        <w:adjustRightInd w:val="0"/>
        <w:ind w:firstLine="709"/>
        <w:jc w:val="both"/>
        <w:rPr>
          <w:sz w:val="28"/>
          <w:szCs w:val="28"/>
        </w:rPr>
      </w:pPr>
      <w:r w:rsidRPr="000469B6">
        <w:rPr>
          <w:sz w:val="28"/>
          <w:szCs w:val="28"/>
        </w:rPr>
        <w:t>-  истечения срока действия квалификационной категории (первой или высшей) на день подачи заявления</w:t>
      </w:r>
      <w:r>
        <w:rPr>
          <w:sz w:val="28"/>
          <w:szCs w:val="28"/>
        </w:rPr>
        <w:t>;</w:t>
      </w:r>
    </w:p>
    <w:p w:rsidR="00DB03B7" w:rsidRPr="000469B6" w:rsidRDefault="00DB03B7" w:rsidP="00DB03B7">
      <w:pPr>
        <w:autoSpaceDE w:val="0"/>
        <w:autoSpaceDN w:val="0"/>
        <w:adjustRightInd w:val="0"/>
        <w:ind w:firstLine="709"/>
        <w:jc w:val="both"/>
        <w:rPr>
          <w:sz w:val="28"/>
          <w:szCs w:val="28"/>
        </w:rPr>
      </w:pPr>
      <w:r>
        <w:rPr>
          <w:sz w:val="28"/>
          <w:szCs w:val="28"/>
        </w:rPr>
        <w:t>- 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DB03B7" w:rsidRPr="000469B6" w:rsidRDefault="00DB03B7" w:rsidP="00DB03B7">
      <w:pPr>
        <w:autoSpaceDE w:val="0"/>
        <w:autoSpaceDN w:val="0"/>
        <w:adjustRightInd w:val="0"/>
        <w:ind w:firstLine="709"/>
        <w:jc w:val="both"/>
        <w:rPr>
          <w:sz w:val="28"/>
          <w:szCs w:val="28"/>
        </w:rPr>
      </w:pPr>
      <w:r w:rsidRPr="000469B6">
        <w:rPr>
          <w:sz w:val="28"/>
          <w:szCs w:val="28"/>
        </w:rPr>
        <w:t>- нахождения в отпуске по уходу за ребенком до достижения им возраста трех лет;</w:t>
      </w:r>
    </w:p>
    <w:p w:rsidR="00DB03B7" w:rsidRPr="000469B6" w:rsidRDefault="00DB03B7" w:rsidP="00DB03B7">
      <w:pPr>
        <w:autoSpaceDE w:val="0"/>
        <w:autoSpaceDN w:val="0"/>
        <w:adjustRightInd w:val="0"/>
        <w:ind w:firstLine="709"/>
        <w:jc w:val="both"/>
        <w:rPr>
          <w:sz w:val="28"/>
          <w:szCs w:val="28"/>
        </w:rPr>
      </w:pPr>
      <w:r w:rsidRPr="000469B6">
        <w:rPr>
          <w:sz w:val="28"/>
          <w:szCs w:val="28"/>
        </w:rPr>
        <w:t xml:space="preserve">- наличия перерыва в </w:t>
      </w:r>
      <w:r>
        <w:rPr>
          <w:sz w:val="28"/>
          <w:szCs w:val="28"/>
        </w:rPr>
        <w:t>педагогической деятельности</w:t>
      </w:r>
      <w:r w:rsidRPr="000469B6">
        <w:rPr>
          <w:sz w:val="28"/>
          <w:szCs w:val="28"/>
        </w:rPr>
        <w:t>;</w:t>
      </w:r>
    </w:p>
    <w:p w:rsidR="00DB03B7" w:rsidRPr="000469B6" w:rsidRDefault="00DB03B7" w:rsidP="00DB03B7">
      <w:pPr>
        <w:autoSpaceDE w:val="0"/>
        <w:autoSpaceDN w:val="0"/>
        <w:adjustRightInd w:val="0"/>
        <w:ind w:firstLine="709"/>
        <w:jc w:val="both"/>
        <w:rPr>
          <w:sz w:val="28"/>
          <w:szCs w:val="28"/>
        </w:rPr>
      </w:pPr>
      <w:r w:rsidRPr="000469B6">
        <w:rPr>
          <w:sz w:val="28"/>
          <w:szCs w:val="28"/>
        </w:rPr>
        <w:t xml:space="preserve">- незначительной продолжительности работы в организации по </w:t>
      </w:r>
      <w:r>
        <w:rPr>
          <w:sz w:val="28"/>
          <w:szCs w:val="28"/>
        </w:rPr>
        <w:t>новому</w:t>
      </w:r>
      <w:r w:rsidRPr="000469B6">
        <w:rPr>
          <w:sz w:val="28"/>
          <w:szCs w:val="28"/>
        </w:rPr>
        <w:t xml:space="preserve"> месту работы.</w:t>
      </w:r>
    </w:p>
    <w:p w:rsidR="00DB03B7" w:rsidRDefault="00DB03B7" w:rsidP="00DB03B7">
      <w:pPr>
        <w:adjustRightInd w:val="0"/>
        <w:spacing w:before="24" w:after="24"/>
        <w:ind w:firstLine="709"/>
        <w:jc w:val="both"/>
        <w:rPr>
          <w:color w:val="000000"/>
          <w:sz w:val="28"/>
          <w:szCs w:val="28"/>
        </w:rPr>
      </w:pPr>
      <w:r w:rsidRPr="000469B6">
        <w:rPr>
          <w:sz w:val="28"/>
          <w:szCs w:val="28"/>
        </w:rPr>
        <w:t xml:space="preserve">Не может быть также отказано в приеме заявления и в прохождении аттестации педагогическим работникам, которые по каким-либо причинам </w:t>
      </w:r>
      <w:r>
        <w:rPr>
          <w:sz w:val="28"/>
          <w:szCs w:val="28"/>
        </w:rPr>
        <w:t xml:space="preserve">до подачи заявления не </w:t>
      </w:r>
      <w:r w:rsidRPr="000469B6">
        <w:rPr>
          <w:sz w:val="28"/>
          <w:szCs w:val="28"/>
        </w:rPr>
        <w:t>воспользовались правом на подготовку и дополнительное профессиональное образование не реже одного раза в  три года</w:t>
      </w:r>
      <w:r>
        <w:rPr>
          <w:sz w:val="28"/>
          <w:szCs w:val="28"/>
        </w:rPr>
        <w:t>.</w:t>
      </w:r>
    </w:p>
    <w:p w:rsidR="00DB03B7" w:rsidRPr="000368A7" w:rsidRDefault="00DB03B7" w:rsidP="00DB03B7">
      <w:pPr>
        <w:ind w:firstLine="709"/>
        <w:jc w:val="both"/>
        <w:rPr>
          <w:color w:val="000000"/>
          <w:sz w:val="28"/>
          <w:szCs w:val="28"/>
          <w:shd w:val="clear" w:color="auto" w:fill="FFFFFF"/>
        </w:rPr>
      </w:pPr>
      <w:r w:rsidRPr="000368A7">
        <w:rPr>
          <w:color w:val="000000"/>
          <w:sz w:val="28"/>
          <w:szCs w:val="28"/>
          <w:shd w:val="clear" w:color="auto" w:fill="FFFFFF"/>
        </w:rPr>
        <w:t xml:space="preserve">Для педагогических работников, имевших высшую квалификационную категорию, срок действия которой по каким-либо причинам истек, пунктом </w:t>
      </w:r>
      <w:r w:rsidRPr="000368A7">
        <w:rPr>
          <w:color w:val="000000"/>
          <w:sz w:val="28"/>
          <w:szCs w:val="28"/>
          <w:shd w:val="clear" w:color="auto" w:fill="FFFFFF"/>
        </w:rPr>
        <w:lastRenderedPageBreak/>
        <w:t>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w:t>
      </w:r>
      <w:r w:rsidR="00A96842">
        <w:rPr>
          <w:color w:val="000000"/>
          <w:sz w:val="28"/>
          <w:szCs w:val="28"/>
          <w:shd w:val="clear" w:color="auto" w:fill="FFFFFF"/>
        </w:rPr>
        <w:t>шей квалификационной категории.</w:t>
      </w:r>
    </w:p>
    <w:p w:rsidR="004171A0" w:rsidRDefault="00DB03B7" w:rsidP="004171A0">
      <w:pPr>
        <w:pStyle w:val="ConsPlusNormal"/>
        <w:ind w:firstLine="709"/>
        <w:jc w:val="both"/>
        <w:outlineLvl w:val="1"/>
        <w:rPr>
          <w:rFonts w:ascii="Times New Roman" w:hAnsi="Times New Roman" w:cs="Times New Roman"/>
          <w:sz w:val="28"/>
          <w:szCs w:val="28"/>
        </w:rPr>
      </w:pPr>
      <w:r w:rsidRPr="00217787">
        <w:rPr>
          <w:rFonts w:ascii="Times New Roman" w:hAnsi="Times New Roman" w:cs="Times New Roman"/>
          <w:color w:val="000000"/>
          <w:sz w:val="28"/>
          <w:szCs w:val="28"/>
        </w:rPr>
        <w:t>При подаче заявления производится письменное уведомление о сроках аттестации.</w:t>
      </w:r>
    </w:p>
    <w:p w:rsidR="00DB03B7" w:rsidRPr="004171A0" w:rsidRDefault="004171A0" w:rsidP="004171A0">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Заявление</w:t>
      </w:r>
      <w:r w:rsidRPr="00A96842">
        <w:rPr>
          <w:rFonts w:ascii="Times New Roman" w:hAnsi="Times New Roman" w:cs="Times New Roman"/>
          <w:color w:val="FF0000"/>
          <w:sz w:val="28"/>
          <w:szCs w:val="28"/>
        </w:rPr>
        <w:t>, после регистрации и рассмотрения</w:t>
      </w:r>
      <w:r>
        <w:rPr>
          <w:rFonts w:ascii="Times New Roman" w:hAnsi="Times New Roman" w:cs="Times New Roman"/>
          <w:sz w:val="28"/>
          <w:szCs w:val="28"/>
        </w:rPr>
        <w:t>, вместе с распиской об уведомлении передается в экспертную группу.</w:t>
      </w:r>
    </w:p>
    <w:p w:rsidR="00DB03B7" w:rsidRDefault="00DB03B7" w:rsidP="00DB03B7">
      <w:pPr>
        <w:pStyle w:val="ConsPlusTitle"/>
        <w:ind w:firstLine="709"/>
        <w:jc w:val="both"/>
        <w:rPr>
          <w:rFonts w:ascii="Times New Roman" w:hAnsi="Times New Roman" w:cs="Times New Roman"/>
          <w:b w:val="0"/>
          <w:color w:val="FF0000"/>
          <w:sz w:val="28"/>
          <w:szCs w:val="28"/>
        </w:rPr>
      </w:pPr>
      <w:r w:rsidRPr="00217787">
        <w:rPr>
          <w:rFonts w:ascii="Times New Roman" w:hAnsi="Times New Roman" w:cs="Times New Roman"/>
          <w:b w:val="0"/>
          <w:color w:val="00CC00"/>
          <w:sz w:val="28"/>
          <w:szCs w:val="28"/>
          <w:u w:val="single"/>
        </w:rPr>
        <w:t>Следует отметить</w:t>
      </w:r>
      <w:r w:rsidRPr="00217787">
        <w:rPr>
          <w:rFonts w:ascii="Times New Roman" w:hAnsi="Times New Roman" w:cs="Times New Roman"/>
          <w:b w:val="0"/>
          <w:sz w:val="28"/>
          <w:szCs w:val="28"/>
        </w:rPr>
        <w:t xml:space="preserve">, что </w:t>
      </w:r>
      <w:r w:rsidRPr="00217787">
        <w:rPr>
          <w:rFonts w:ascii="Times New Roman" w:hAnsi="Times New Roman" w:cs="Times New Roman"/>
          <w:b w:val="0"/>
          <w:color w:val="FF0000"/>
          <w:sz w:val="28"/>
          <w:szCs w:val="28"/>
        </w:rPr>
        <w:t>до начала аттестации педагогического работника</w:t>
      </w:r>
      <w:r w:rsidRPr="00217787">
        <w:rPr>
          <w:rFonts w:ascii="Times New Roman" w:hAnsi="Times New Roman" w:cs="Times New Roman"/>
          <w:b w:val="0"/>
          <w:sz w:val="28"/>
          <w:szCs w:val="28"/>
        </w:rPr>
        <w:t xml:space="preserve">, сроки которой указаны в уведомлении, </w:t>
      </w:r>
      <w:r w:rsidRPr="00217787">
        <w:rPr>
          <w:rFonts w:ascii="Times New Roman" w:hAnsi="Times New Roman" w:cs="Times New Roman"/>
          <w:b w:val="0"/>
          <w:color w:val="00B050"/>
          <w:sz w:val="28"/>
          <w:szCs w:val="28"/>
        </w:rPr>
        <w:t>от педагогического работника не может быть потребовано помимо заявления представление каких-либо дополнительных сведений и материалов</w:t>
      </w:r>
      <w:r w:rsidRPr="00217787">
        <w:rPr>
          <w:rFonts w:ascii="Times New Roman" w:hAnsi="Times New Roman" w:cs="Times New Roman"/>
          <w:b w:val="0"/>
          <w:sz w:val="28"/>
          <w:szCs w:val="28"/>
        </w:rPr>
        <w:t xml:space="preserve">, необходимых на этапе  осуществления всестороннего анализа его профессиональной деятельности, а </w:t>
      </w:r>
      <w:r w:rsidRPr="00217787">
        <w:rPr>
          <w:rFonts w:ascii="Times New Roman" w:hAnsi="Times New Roman" w:cs="Times New Roman"/>
          <w:b w:val="0"/>
          <w:color w:val="FF0000"/>
          <w:sz w:val="28"/>
          <w:szCs w:val="28"/>
        </w:rPr>
        <w:t>также назначение  каких-либо испытаний.</w:t>
      </w:r>
    </w:p>
    <w:p w:rsidR="004171A0" w:rsidRDefault="00DB03B7" w:rsidP="00DB03B7">
      <w:pPr>
        <w:pStyle w:val="ConsPlusNormal"/>
        <w:ind w:firstLine="709"/>
        <w:jc w:val="both"/>
        <w:outlineLvl w:val="1"/>
        <w:rPr>
          <w:rFonts w:ascii="Times New Roman" w:hAnsi="Times New Roman" w:cs="Times New Roman"/>
          <w:b/>
          <w:sz w:val="28"/>
          <w:szCs w:val="28"/>
        </w:rPr>
      </w:pPr>
      <w:r>
        <w:rPr>
          <w:rFonts w:ascii="Times New Roman" w:hAnsi="Times New Roman" w:cs="Times New Roman"/>
          <w:sz w:val="28"/>
          <w:szCs w:val="28"/>
        </w:rPr>
        <w:t xml:space="preserve">Экспертная группа </w:t>
      </w:r>
      <w:r w:rsidRPr="009E5D2A">
        <w:rPr>
          <w:rFonts w:ascii="Times New Roman" w:hAnsi="Times New Roman" w:cs="Times New Roman"/>
          <w:sz w:val="28"/>
          <w:szCs w:val="28"/>
        </w:rPr>
        <w:t>провод</w:t>
      </w:r>
      <w:r>
        <w:rPr>
          <w:rFonts w:ascii="Times New Roman" w:hAnsi="Times New Roman" w:cs="Times New Roman"/>
          <w:sz w:val="28"/>
          <w:szCs w:val="28"/>
        </w:rPr>
        <w:t>и</w:t>
      </w:r>
      <w:r w:rsidRPr="009E5D2A">
        <w:rPr>
          <w:rFonts w:ascii="Times New Roman" w:hAnsi="Times New Roman" w:cs="Times New Roman"/>
          <w:sz w:val="28"/>
          <w:szCs w:val="28"/>
        </w:rPr>
        <w:t>т в</w:t>
      </w:r>
      <w:r w:rsidRPr="009E5D2A">
        <w:rPr>
          <w:rFonts w:ascii="Times New Roman" w:hAnsi="Times New Roman" w:cs="Times New Roman"/>
          <w:color w:val="000000"/>
          <w:sz w:val="28"/>
          <w:szCs w:val="28"/>
        </w:rPr>
        <w:t>сесторонний</w:t>
      </w:r>
      <w:r w:rsidRPr="00762015">
        <w:rPr>
          <w:rFonts w:ascii="Times New Roman" w:hAnsi="Times New Roman" w:cs="Times New Roman"/>
          <w:color w:val="000000"/>
          <w:sz w:val="28"/>
          <w:szCs w:val="28"/>
        </w:rPr>
        <w:t xml:space="preserve"> анализ профессиональной деятельности </w:t>
      </w:r>
      <w:r w:rsidRPr="00762015">
        <w:rPr>
          <w:rFonts w:ascii="Times New Roman" w:hAnsi="Times New Roman" w:cs="Times New Roman"/>
          <w:sz w:val="28"/>
          <w:szCs w:val="28"/>
        </w:rPr>
        <w:t>по материалам, представленным в</w:t>
      </w:r>
      <w:r>
        <w:rPr>
          <w:rFonts w:ascii="Times New Roman" w:hAnsi="Times New Roman" w:cs="Times New Roman"/>
          <w:sz w:val="28"/>
          <w:szCs w:val="28"/>
        </w:rPr>
        <w:t xml:space="preserve"> виде</w:t>
      </w:r>
      <w:r w:rsidRPr="00762015">
        <w:rPr>
          <w:rFonts w:ascii="Times New Roman" w:hAnsi="Times New Roman" w:cs="Times New Roman"/>
          <w:sz w:val="28"/>
          <w:szCs w:val="28"/>
        </w:rPr>
        <w:t xml:space="preserve"> </w:t>
      </w:r>
      <w:proofErr w:type="spellStart"/>
      <w:r w:rsidRPr="00762015">
        <w:rPr>
          <w:rFonts w:ascii="Times New Roman" w:hAnsi="Times New Roman" w:cs="Times New Roman"/>
          <w:sz w:val="28"/>
          <w:szCs w:val="28"/>
        </w:rPr>
        <w:t>портфоли</w:t>
      </w:r>
      <w:r>
        <w:rPr>
          <w:rFonts w:ascii="Times New Roman" w:hAnsi="Times New Roman" w:cs="Times New Roman"/>
          <w:sz w:val="28"/>
          <w:szCs w:val="28"/>
        </w:rPr>
        <w:t>о</w:t>
      </w:r>
      <w:proofErr w:type="spellEnd"/>
      <w:r>
        <w:rPr>
          <w:rFonts w:ascii="Times New Roman" w:hAnsi="Times New Roman" w:cs="Times New Roman"/>
          <w:sz w:val="28"/>
          <w:szCs w:val="28"/>
        </w:rPr>
        <w:t xml:space="preserve"> аттестуемого педагогического работника.</w:t>
      </w:r>
    </w:p>
    <w:p w:rsidR="00DB03B7" w:rsidRPr="004171A0" w:rsidRDefault="004171A0" w:rsidP="00DB03B7">
      <w:pPr>
        <w:pStyle w:val="ConsPlusNormal"/>
        <w:ind w:firstLine="709"/>
        <w:jc w:val="both"/>
        <w:outlineLvl w:val="1"/>
        <w:rPr>
          <w:rFonts w:ascii="Times New Roman" w:hAnsi="Times New Roman" w:cs="Times New Roman"/>
          <w:sz w:val="28"/>
          <w:szCs w:val="28"/>
        </w:rPr>
      </w:pPr>
      <w:proofErr w:type="spellStart"/>
      <w:r w:rsidRPr="004171A0">
        <w:rPr>
          <w:rFonts w:ascii="Times New Roman" w:hAnsi="Times New Roman" w:cs="Times New Roman"/>
          <w:sz w:val="28"/>
          <w:szCs w:val="28"/>
        </w:rPr>
        <w:t>Портфолио</w:t>
      </w:r>
      <w:proofErr w:type="spellEnd"/>
      <w:r w:rsidRPr="004171A0">
        <w:rPr>
          <w:rFonts w:ascii="Times New Roman" w:hAnsi="Times New Roman" w:cs="Times New Roman"/>
          <w:sz w:val="28"/>
          <w:szCs w:val="28"/>
        </w:rPr>
        <w:t xml:space="preserve"> сдаётся в Комиссию или экспертную группу в течение двух недель с момента начала срока проведения аттестации указанного в уведомлении.</w:t>
      </w:r>
    </w:p>
    <w:p w:rsidR="00DB03B7" w:rsidRDefault="00DB03B7" w:rsidP="00DB03B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При анализе документов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члены экспертной группы проставляют баллы по каждому критерию в экспертном заключении (обязательно ручкой). Баллы по одному критерию не суммируются,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умножение балла на дополнительный коэффициент (если это предполагается по данному критерию) или прибавление дополнительного балла к основному (если это предполагается по данному критерию). Если по данному критерию предусмотрены дополнительный коэффициент и дополнительные баллы, то первоначально основной балл умножается на коэффициент, а потом прибавляется дополнительный балл.</w:t>
      </w:r>
    </w:p>
    <w:p w:rsidR="00DB03B7" w:rsidRPr="002A4C19" w:rsidRDefault="00DB03B7" w:rsidP="00DB03B7">
      <w:pPr>
        <w:pStyle w:val="ConsPlusNormal"/>
        <w:ind w:firstLine="709"/>
        <w:jc w:val="both"/>
        <w:outlineLvl w:val="1"/>
        <w:rPr>
          <w:rFonts w:ascii="Times New Roman" w:hAnsi="Times New Roman" w:cs="Times New Roman"/>
          <w:sz w:val="28"/>
          <w:szCs w:val="28"/>
        </w:rPr>
      </w:pPr>
      <w:r w:rsidRPr="002A4C19">
        <w:rPr>
          <w:rFonts w:ascii="Times New Roman" w:hAnsi="Times New Roman" w:cs="Times New Roman"/>
          <w:sz w:val="28"/>
          <w:szCs w:val="28"/>
        </w:rPr>
        <w:t>Все математические операции (умножение и сложение баллов) должны быть прописаны в конкретной ячейке.</w:t>
      </w:r>
    </w:p>
    <w:p w:rsidR="00DB03B7" w:rsidRDefault="00DB03B7" w:rsidP="00DB03B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Итоговые баллы выносят в титульный лист.</w:t>
      </w:r>
    </w:p>
    <w:p w:rsidR="00DB03B7" w:rsidRPr="000714D7" w:rsidRDefault="00DB03B7" w:rsidP="00DB03B7">
      <w:pPr>
        <w:pStyle w:val="ConsPlusTitle"/>
        <w:ind w:firstLine="709"/>
        <w:jc w:val="both"/>
        <w:rPr>
          <w:rFonts w:ascii="Times New Roman" w:hAnsi="Times New Roman" w:cs="Times New Roman"/>
          <w:b w:val="0"/>
          <w:sz w:val="28"/>
          <w:szCs w:val="28"/>
        </w:rPr>
      </w:pPr>
      <w:r w:rsidRPr="000714D7">
        <w:rPr>
          <w:rFonts w:ascii="Times New Roman" w:hAnsi="Times New Roman" w:cs="Times New Roman"/>
          <w:b w:val="0"/>
          <w:sz w:val="28"/>
          <w:szCs w:val="28"/>
        </w:rPr>
        <w:t xml:space="preserve">Аттестуемый педагог по желанию имеет возможность набрать дополнительные баллы </w:t>
      </w:r>
      <w:proofErr w:type="gramStart"/>
      <w:r w:rsidRPr="000714D7">
        <w:rPr>
          <w:rFonts w:ascii="Times New Roman" w:hAnsi="Times New Roman" w:cs="Times New Roman"/>
          <w:b w:val="0"/>
          <w:sz w:val="28"/>
          <w:szCs w:val="28"/>
        </w:rPr>
        <w:t>при</w:t>
      </w:r>
      <w:proofErr w:type="gramEnd"/>
      <w:r w:rsidRPr="000714D7">
        <w:rPr>
          <w:rFonts w:ascii="Times New Roman" w:hAnsi="Times New Roman" w:cs="Times New Roman"/>
          <w:b w:val="0"/>
          <w:sz w:val="28"/>
          <w:szCs w:val="28"/>
        </w:rPr>
        <w:t>:</w:t>
      </w:r>
    </w:p>
    <w:p w:rsidR="00DB03B7" w:rsidRPr="000714D7" w:rsidRDefault="00DB03B7" w:rsidP="00DB03B7">
      <w:pPr>
        <w:shd w:val="clear" w:color="auto" w:fill="FFFFFF"/>
        <w:tabs>
          <w:tab w:val="left" w:pos="0"/>
        </w:tabs>
        <w:ind w:firstLine="709"/>
        <w:jc w:val="both"/>
        <w:rPr>
          <w:sz w:val="28"/>
          <w:szCs w:val="28"/>
        </w:rPr>
      </w:pPr>
      <w:r w:rsidRPr="000714D7">
        <w:rPr>
          <w:sz w:val="28"/>
          <w:szCs w:val="28"/>
        </w:rPr>
        <w:t xml:space="preserve">- </w:t>
      </w:r>
      <w:proofErr w:type="gramStart"/>
      <w:r w:rsidRPr="000714D7">
        <w:rPr>
          <w:sz w:val="28"/>
          <w:szCs w:val="28"/>
        </w:rPr>
        <w:t>мониторинге</w:t>
      </w:r>
      <w:proofErr w:type="gramEnd"/>
      <w:r w:rsidRPr="000714D7">
        <w:rPr>
          <w:sz w:val="28"/>
          <w:szCs w:val="28"/>
        </w:rPr>
        <w:t xml:space="preserve"> уровня </w:t>
      </w:r>
      <w:proofErr w:type="spellStart"/>
      <w:r w:rsidRPr="000714D7">
        <w:rPr>
          <w:sz w:val="28"/>
          <w:szCs w:val="28"/>
        </w:rPr>
        <w:t>сформированности</w:t>
      </w:r>
      <w:proofErr w:type="spellEnd"/>
      <w:r w:rsidRPr="000714D7">
        <w:rPr>
          <w:sz w:val="28"/>
          <w:szCs w:val="28"/>
        </w:rPr>
        <w:t xml:space="preserve"> профессиональной компетентности в области теории и методики учебного предмета или осуществляемого вида деятельности, информационно-компьютерных технологий, знания основ педагогики и психологии;</w:t>
      </w:r>
    </w:p>
    <w:p w:rsidR="00DB03B7" w:rsidRPr="000714D7" w:rsidRDefault="00DB03B7" w:rsidP="00DB03B7">
      <w:pPr>
        <w:shd w:val="clear" w:color="auto" w:fill="FFFFFF"/>
        <w:tabs>
          <w:tab w:val="left" w:pos="0"/>
        </w:tabs>
        <w:ind w:firstLine="709"/>
        <w:jc w:val="both"/>
        <w:rPr>
          <w:sz w:val="28"/>
          <w:szCs w:val="28"/>
        </w:rPr>
      </w:pPr>
      <w:r w:rsidRPr="000714D7">
        <w:rPr>
          <w:sz w:val="28"/>
          <w:szCs w:val="28"/>
        </w:rPr>
        <w:t xml:space="preserve">- </w:t>
      </w:r>
      <w:proofErr w:type="gramStart"/>
      <w:r w:rsidRPr="000714D7">
        <w:rPr>
          <w:sz w:val="28"/>
          <w:szCs w:val="28"/>
        </w:rPr>
        <w:t>мониторинге</w:t>
      </w:r>
      <w:proofErr w:type="gramEnd"/>
      <w:r w:rsidRPr="000714D7">
        <w:rPr>
          <w:sz w:val="28"/>
          <w:szCs w:val="28"/>
        </w:rPr>
        <w:t xml:space="preserve"> практической деятельности в форме проведения занятия или мероприятия;</w:t>
      </w:r>
    </w:p>
    <w:p w:rsidR="00DB03B7" w:rsidRPr="000714D7" w:rsidRDefault="00DB03B7" w:rsidP="00DB03B7">
      <w:pPr>
        <w:shd w:val="clear" w:color="auto" w:fill="FFFFFF"/>
        <w:tabs>
          <w:tab w:val="left" w:pos="0"/>
        </w:tabs>
        <w:ind w:firstLine="709"/>
        <w:jc w:val="both"/>
        <w:rPr>
          <w:sz w:val="28"/>
          <w:szCs w:val="28"/>
        </w:rPr>
      </w:pPr>
      <w:r w:rsidRPr="000714D7">
        <w:rPr>
          <w:sz w:val="28"/>
          <w:szCs w:val="28"/>
        </w:rPr>
        <w:t xml:space="preserve">- </w:t>
      </w:r>
      <w:proofErr w:type="gramStart"/>
      <w:r w:rsidRPr="000714D7">
        <w:rPr>
          <w:sz w:val="28"/>
          <w:szCs w:val="28"/>
        </w:rPr>
        <w:t>предоставлении</w:t>
      </w:r>
      <w:proofErr w:type="gramEnd"/>
      <w:r w:rsidRPr="000714D7">
        <w:rPr>
          <w:sz w:val="28"/>
          <w:szCs w:val="28"/>
        </w:rPr>
        <w:t xml:space="preserve"> документов о наличии ученой степени или ученого звания по профилю работы;</w:t>
      </w:r>
    </w:p>
    <w:p w:rsidR="00DB03B7" w:rsidRDefault="00DB03B7" w:rsidP="00DB03B7">
      <w:pPr>
        <w:adjustRightInd w:val="0"/>
        <w:spacing w:before="24" w:after="24"/>
        <w:ind w:firstLine="709"/>
        <w:jc w:val="both"/>
        <w:rPr>
          <w:color w:val="000000"/>
          <w:sz w:val="28"/>
          <w:szCs w:val="28"/>
        </w:rPr>
      </w:pPr>
      <w:proofErr w:type="gramStart"/>
      <w:r w:rsidRPr="000714D7">
        <w:rPr>
          <w:sz w:val="28"/>
          <w:szCs w:val="28"/>
        </w:rPr>
        <w:t xml:space="preserve">- предоставлении документов </w:t>
      </w:r>
      <w:r w:rsidRPr="00DF7E44">
        <w:rPr>
          <w:sz w:val="28"/>
          <w:szCs w:val="28"/>
        </w:rPr>
        <w:t>о наличии государственных наград (орденов, медалей), почетных званий</w:t>
      </w:r>
      <w:r w:rsidRPr="000714D7">
        <w:rPr>
          <w:sz w:val="28"/>
          <w:szCs w:val="28"/>
        </w:rPr>
        <w:t xml:space="preserve"> СССР, Российской Федерации и союзных республик, входивших в состав СССР, установленные для </w:t>
      </w:r>
      <w:r w:rsidRPr="000714D7">
        <w:rPr>
          <w:sz w:val="28"/>
          <w:szCs w:val="28"/>
        </w:rPr>
        <w:lastRenderedPageBreak/>
        <w:t>работников различных отраслей, название которых начинается со слов "Народный", "Заслуженный".</w:t>
      </w:r>
      <w:proofErr w:type="gramEnd"/>
    </w:p>
    <w:p w:rsidR="00DB03B7" w:rsidRPr="005F5D36" w:rsidRDefault="00DB03B7" w:rsidP="00DB03B7">
      <w:pPr>
        <w:adjustRightInd w:val="0"/>
        <w:spacing w:before="24" w:after="24"/>
        <w:ind w:firstLine="709"/>
        <w:jc w:val="both"/>
        <w:rPr>
          <w:color w:val="FF0000"/>
          <w:sz w:val="28"/>
          <w:szCs w:val="28"/>
        </w:rPr>
      </w:pPr>
      <w:r>
        <w:rPr>
          <w:color w:val="000000"/>
          <w:sz w:val="28"/>
          <w:szCs w:val="28"/>
        </w:rPr>
        <w:t>О желании воспользоваться дополнительными баллами педагогический работник уведомляет при подаче заявления</w:t>
      </w:r>
      <w:r w:rsidRPr="00465C2D">
        <w:rPr>
          <w:sz w:val="28"/>
          <w:szCs w:val="28"/>
        </w:rPr>
        <w:t xml:space="preserve"> </w:t>
      </w:r>
      <w:r>
        <w:rPr>
          <w:sz w:val="28"/>
          <w:szCs w:val="28"/>
        </w:rPr>
        <w:t>критериям</w:t>
      </w:r>
      <w:r>
        <w:rPr>
          <w:color w:val="000000"/>
          <w:sz w:val="28"/>
          <w:szCs w:val="28"/>
        </w:rPr>
        <w:t xml:space="preserve"> (указывает на заявлении и заверяет своей подписью). </w:t>
      </w:r>
      <w:r w:rsidRPr="005F5D36">
        <w:rPr>
          <w:color w:val="FF0000"/>
          <w:sz w:val="28"/>
          <w:szCs w:val="28"/>
        </w:rPr>
        <w:t>Дополнительные баллы можно использовать не более чем по двум критериям.</w:t>
      </w:r>
    </w:p>
    <w:p w:rsidR="00DB03B7" w:rsidRPr="00451F7D" w:rsidRDefault="00DB03B7" w:rsidP="00DB03B7">
      <w:pPr>
        <w:ind w:firstLine="709"/>
        <w:jc w:val="both"/>
        <w:rPr>
          <w:sz w:val="28"/>
          <w:szCs w:val="28"/>
        </w:rPr>
      </w:pPr>
      <w:r>
        <w:rPr>
          <w:sz w:val="28"/>
          <w:szCs w:val="28"/>
        </w:rPr>
        <w:t xml:space="preserve">Экспертная группа подсчитывает итоговое количество баллов, выносит решение о </w:t>
      </w:r>
      <w:r w:rsidRPr="004A4C7A">
        <w:rPr>
          <w:sz w:val="28"/>
          <w:szCs w:val="28"/>
        </w:rPr>
        <w:t>соответств</w:t>
      </w:r>
      <w:r>
        <w:rPr>
          <w:sz w:val="28"/>
          <w:szCs w:val="28"/>
        </w:rPr>
        <w:t>ии</w:t>
      </w:r>
      <w:r w:rsidR="004171A0">
        <w:rPr>
          <w:sz w:val="28"/>
          <w:szCs w:val="28"/>
        </w:rPr>
        <w:t xml:space="preserve"> или несоответствии</w:t>
      </w:r>
      <w:r w:rsidRPr="004A4C7A">
        <w:rPr>
          <w:sz w:val="28"/>
          <w:szCs w:val="28"/>
        </w:rPr>
        <w:t xml:space="preserve"> уровню </w:t>
      </w:r>
      <w:r>
        <w:rPr>
          <w:sz w:val="28"/>
          <w:szCs w:val="28"/>
        </w:rPr>
        <w:t xml:space="preserve">заявленной </w:t>
      </w:r>
      <w:r w:rsidRPr="004A4C7A">
        <w:rPr>
          <w:sz w:val="28"/>
          <w:szCs w:val="28"/>
        </w:rPr>
        <w:t xml:space="preserve"> квалификационной категории</w:t>
      </w:r>
      <w:r>
        <w:rPr>
          <w:sz w:val="28"/>
          <w:szCs w:val="28"/>
        </w:rPr>
        <w:t xml:space="preserve"> (первой или высшей) </w:t>
      </w:r>
      <w:r w:rsidRPr="00451F7D">
        <w:rPr>
          <w:sz w:val="28"/>
          <w:szCs w:val="28"/>
        </w:rPr>
        <w:t>и подписыва</w:t>
      </w:r>
      <w:r>
        <w:rPr>
          <w:sz w:val="28"/>
          <w:szCs w:val="28"/>
        </w:rPr>
        <w:t>е</w:t>
      </w:r>
      <w:r w:rsidRPr="00451F7D">
        <w:rPr>
          <w:sz w:val="28"/>
          <w:szCs w:val="28"/>
        </w:rPr>
        <w:t>т экспертное заключение</w:t>
      </w:r>
      <w:r>
        <w:rPr>
          <w:sz w:val="28"/>
          <w:szCs w:val="28"/>
        </w:rPr>
        <w:t>.</w:t>
      </w:r>
    </w:p>
    <w:p w:rsidR="004171A0" w:rsidRDefault="004171A0" w:rsidP="004171A0">
      <w:pPr>
        <w:pStyle w:val="ConsPlusNormal"/>
        <w:ind w:firstLine="709"/>
        <w:jc w:val="both"/>
        <w:outlineLvl w:val="1"/>
        <w:rPr>
          <w:rFonts w:ascii="Times New Roman" w:hAnsi="Times New Roman" w:cs="Times New Roman"/>
          <w:color w:val="FF0000"/>
          <w:sz w:val="28"/>
          <w:szCs w:val="28"/>
        </w:rPr>
      </w:pPr>
      <w:r w:rsidRPr="001C3F99">
        <w:rPr>
          <w:rFonts w:ascii="Times New Roman" w:hAnsi="Times New Roman" w:cs="Times New Roman"/>
          <w:color w:val="FF0000"/>
          <w:sz w:val="28"/>
          <w:szCs w:val="28"/>
        </w:rPr>
        <w:t>Если педагогический работник не набирает</w:t>
      </w:r>
      <w:r>
        <w:rPr>
          <w:rFonts w:ascii="Times New Roman" w:hAnsi="Times New Roman" w:cs="Times New Roman"/>
          <w:color w:val="FF0000"/>
          <w:sz w:val="28"/>
          <w:szCs w:val="28"/>
        </w:rPr>
        <w:t xml:space="preserve"> необходимое количество баллов по </w:t>
      </w:r>
      <w:proofErr w:type="spellStart"/>
      <w:r>
        <w:rPr>
          <w:rFonts w:ascii="Times New Roman" w:hAnsi="Times New Roman" w:cs="Times New Roman"/>
          <w:color w:val="FF0000"/>
          <w:sz w:val="28"/>
          <w:szCs w:val="28"/>
        </w:rPr>
        <w:t>портфолио</w:t>
      </w:r>
      <w:proofErr w:type="spellEnd"/>
      <w:r>
        <w:rPr>
          <w:rFonts w:ascii="Times New Roman" w:hAnsi="Times New Roman" w:cs="Times New Roman"/>
          <w:color w:val="FF0000"/>
          <w:sz w:val="28"/>
          <w:szCs w:val="28"/>
        </w:rPr>
        <w:t xml:space="preserve">  и</w:t>
      </w:r>
      <w:r w:rsidRPr="001C3F99">
        <w:rPr>
          <w:rFonts w:ascii="Times New Roman" w:hAnsi="Times New Roman" w:cs="Times New Roman"/>
          <w:color w:val="FF0000"/>
          <w:sz w:val="28"/>
          <w:szCs w:val="28"/>
        </w:rPr>
        <w:t xml:space="preserve"> </w:t>
      </w:r>
      <w:r>
        <w:rPr>
          <w:rFonts w:ascii="Times New Roman" w:hAnsi="Times New Roman" w:cs="Times New Roman"/>
          <w:color w:val="FF0000"/>
          <w:sz w:val="28"/>
          <w:szCs w:val="28"/>
        </w:rPr>
        <w:t>по результатам прохождения</w:t>
      </w:r>
      <w:r w:rsidRPr="001C3F99">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дополнительных </w:t>
      </w:r>
      <w:r w:rsidRPr="001C3F99">
        <w:rPr>
          <w:rFonts w:ascii="Times New Roman" w:hAnsi="Times New Roman" w:cs="Times New Roman"/>
          <w:color w:val="FF0000"/>
          <w:sz w:val="28"/>
          <w:szCs w:val="28"/>
        </w:rPr>
        <w:t>этапов</w:t>
      </w:r>
      <w:r>
        <w:rPr>
          <w:rFonts w:ascii="Times New Roman" w:hAnsi="Times New Roman" w:cs="Times New Roman"/>
          <w:color w:val="FF0000"/>
          <w:sz w:val="28"/>
          <w:szCs w:val="28"/>
        </w:rPr>
        <w:t xml:space="preserve"> признается «не соответствующим»,</w:t>
      </w:r>
      <w:r w:rsidRPr="001C3F99">
        <w:rPr>
          <w:rFonts w:ascii="Times New Roman" w:hAnsi="Times New Roman" w:cs="Times New Roman"/>
          <w:color w:val="FF0000"/>
          <w:sz w:val="28"/>
          <w:szCs w:val="28"/>
        </w:rPr>
        <w:t xml:space="preserve"> то ему не устанавливается к</w:t>
      </w:r>
      <w:r>
        <w:rPr>
          <w:rFonts w:ascii="Times New Roman" w:hAnsi="Times New Roman" w:cs="Times New Roman"/>
          <w:color w:val="FF0000"/>
          <w:sz w:val="28"/>
          <w:szCs w:val="28"/>
        </w:rPr>
        <w:t>валификационная</w:t>
      </w:r>
      <w:r w:rsidRPr="001C3F99">
        <w:rPr>
          <w:rFonts w:ascii="Times New Roman" w:hAnsi="Times New Roman" w:cs="Times New Roman"/>
          <w:color w:val="FF0000"/>
          <w:sz w:val="28"/>
          <w:szCs w:val="28"/>
        </w:rPr>
        <w:t xml:space="preserve"> кат</w:t>
      </w:r>
      <w:r>
        <w:rPr>
          <w:rFonts w:ascii="Times New Roman" w:hAnsi="Times New Roman" w:cs="Times New Roman"/>
          <w:color w:val="FF0000"/>
          <w:sz w:val="28"/>
          <w:szCs w:val="28"/>
        </w:rPr>
        <w:t>егория</w:t>
      </w:r>
      <w:r w:rsidRPr="001C3F99">
        <w:rPr>
          <w:rFonts w:ascii="Times New Roman" w:hAnsi="Times New Roman" w:cs="Times New Roman"/>
          <w:color w:val="FF0000"/>
          <w:sz w:val="28"/>
          <w:szCs w:val="28"/>
        </w:rPr>
        <w:t xml:space="preserve"> и при повторной подаче документов он должен пройти тот </w:t>
      </w:r>
      <w:r>
        <w:rPr>
          <w:rFonts w:ascii="Times New Roman" w:hAnsi="Times New Roman" w:cs="Times New Roman"/>
          <w:color w:val="FF0000"/>
          <w:sz w:val="28"/>
          <w:szCs w:val="28"/>
        </w:rPr>
        <w:t>же дополнительный этап.</w:t>
      </w:r>
    </w:p>
    <w:p w:rsidR="00EE0760" w:rsidRDefault="00EE0760" w:rsidP="00FA5946">
      <w:pPr>
        <w:pStyle w:val="ConsPlusTitle"/>
        <w:ind w:firstLine="720"/>
        <w:jc w:val="both"/>
        <w:rPr>
          <w:rFonts w:ascii="Times New Roman" w:hAnsi="Times New Roman" w:cs="Times New Roman"/>
          <w:b w:val="0"/>
          <w:sz w:val="28"/>
          <w:szCs w:val="28"/>
        </w:rPr>
      </w:pPr>
    </w:p>
    <w:p w:rsidR="00FA5946" w:rsidRPr="00FA5946" w:rsidRDefault="00FA5946" w:rsidP="00FA5946">
      <w:pPr>
        <w:pStyle w:val="ConsPlusTitle"/>
        <w:ind w:firstLine="720"/>
        <w:jc w:val="both"/>
        <w:rPr>
          <w:rFonts w:ascii="Times New Roman" w:hAnsi="Times New Roman" w:cs="Times New Roman"/>
          <w:b w:val="0"/>
          <w:sz w:val="28"/>
          <w:szCs w:val="28"/>
        </w:rPr>
      </w:pPr>
      <w:r w:rsidRPr="00FA5946">
        <w:rPr>
          <w:rFonts w:ascii="Times New Roman" w:hAnsi="Times New Roman" w:cs="Times New Roman"/>
          <w:b w:val="0"/>
          <w:sz w:val="28"/>
          <w:szCs w:val="28"/>
        </w:rPr>
        <w:t xml:space="preserve">При проведении </w:t>
      </w:r>
      <w:r w:rsidRPr="00FA5946">
        <w:rPr>
          <w:rFonts w:ascii="Times New Roman" w:hAnsi="Times New Roman" w:cs="Times New Roman"/>
          <w:b w:val="0"/>
          <w:color w:val="222222"/>
          <w:sz w:val="28"/>
          <w:szCs w:val="28"/>
        </w:rPr>
        <w:t xml:space="preserve">всестороннего анализа результатов профессиональной деятельности педагогического </w:t>
      </w:r>
      <w:r w:rsidRPr="00FA5946">
        <w:rPr>
          <w:rFonts w:ascii="Times New Roman" w:hAnsi="Times New Roman" w:cs="Times New Roman"/>
          <w:b w:val="0"/>
          <w:sz w:val="28"/>
          <w:szCs w:val="28"/>
        </w:rPr>
        <w:t>работника</w:t>
      </w:r>
      <w:r>
        <w:rPr>
          <w:rFonts w:ascii="Times New Roman" w:hAnsi="Times New Roman" w:cs="Times New Roman"/>
          <w:b w:val="0"/>
          <w:sz w:val="28"/>
          <w:szCs w:val="28"/>
        </w:rPr>
        <w:t xml:space="preserve"> председатель экспертной группы формирует аттестационное дело.</w:t>
      </w:r>
    </w:p>
    <w:p w:rsidR="005655BB" w:rsidRDefault="00FA5946" w:rsidP="00FA5946">
      <w:pPr>
        <w:pStyle w:val="ConsPlusTitle"/>
        <w:ind w:firstLine="720"/>
        <w:jc w:val="both"/>
        <w:rPr>
          <w:rFonts w:ascii="Times New Roman" w:hAnsi="Times New Roman" w:cs="Times New Roman"/>
          <w:b w:val="0"/>
          <w:sz w:val="28"/>
          <w:szCs w:val="28"/>
        </w:rPr>
      </w:pPr>
      <w:r w:rsidRPr="00FA5946">
        <w:rPr>
          <w:rFonts w:ascii="Times New Roman" w:hAnsi="Times New Roman" w:cs="Times New Roman"/>
          <w:b w:val="0"/>
          <w:sz w:val="28"/>
          <w:szCs w:val="28"/>
        </w:rPr>
        <w:t>Аттестационное дело педагогического работника</w:t>
      </w:r>
      <w:r w:rsidR="005655BB">
        <w:rPr>
          <w:rFonts w:ascii="Times New Roman" w:hAnsi="Times New Roman" w:cs="Times New Roman"/>
          <w:b w:val="0"/>
          <w:sz w:val="28"/>
          <w:szCs w:val="28"/>
        </w:rPr>
        <w:t xml:space="preserve"> состоит </w:t>
      </w:r>
      <w:proofErr w:type="gramStart"/>
      <w:r w:rsidR="005655BB">
        <w:rPr>
          <w:rFonts w:ascii="Times New Roman" w:hAnsi="Times New Roman" w:cs="Times New Roman"/>
          <w:b w:val="0"/>
          <w:sz w:val="28"/>
          <w:szCs w:val="28"/>
        </w:rPr>
        <w:t>из</w:t>
      </w:r>
      <w:proofErr w:type="gramEnd"/>
      <w:r w:rsidR="005655BB">
        <w:rPr>
          <w:rFonts w:ascii="Times New Roman" w:hAnsi="Times New Roman" w:cs="Times New Roman"/>
          <w:b w:val="0"/>
          <w:sz w:val="28"/>
          <w:szCs w:val="28"/>
        </w:rPr>
        <w:t>:</w:t>
      </w:r>
    </w:p>
    <w:p w:rsidR="005655BB" w:rsidRDefault="005655BB" w:rsidP="00FA5946">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з</w:t>
      </w:r>
      <w:r w:rsidR="00FA5946" w:rsidRPr="00FA5946">
        <w:rPr>
          <w:rFonts w:ascii="Times New Roman" w:hAnsi="Times New Roman" w:cs="Times New Roman"/>
          <w:b w:val="0"/>
          <w:sz w:val="28"/>
          <w:szCs w:val="28"/>
        </w:rPr>
        <w:t>аявления</w:t>
      </w:r>
      <w:r>
        <w:rPr>
          <w:rFonts w:ascii="Times New Roman" w:hAnsi="Times New Roman" w:cs="Times New Roman"/>
          <w:b w:val="0"/>
          <w:sz w:val="28"/>
          <w:szCs w:val="28"/>
        </w:rPr>
        <w:t xml:space="preserve"> педагогического работника;</w:t>
      </w:r>
    </w:p>
    <w:p w:rsidR="005441AB" w:rsidRDefault="005441AB" w:rsidP="00FA5946">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расписка об уведомлении</w:t>
      </w:r>
      <w:r w:rsidR="007C39C6">
        <w:rPr>
          <w:rFonts w:ascii="Times New Roman" w:hAnsi="Times New Roman" w:cs="Times New Roman"/>
          <w:b w:val="0"/>
          <w:sz w:val="28"/>
          <w:szCs w:val="28"/>
        </w:rPr>
        <w:t>,</w:t>
      </w:r>
      <w:r>
        <w:rPr>
          <w:rFonts w:ascii="Times New Roman" w:hAnsi="Times New Roman" w:cs="Times New Roman"/>
          <w:b w:val="0"/>
          <w:sz w:val="28"/>
          <w:szCs w:val="28"/>
        </w:rPr>
        <w:t xml:space="preserve"> о сроке проведении аттестационных процедур;</w:t>
      </w:r>
    </w:p>
    <w:p w:rsidR="005655BB" w:rsidRDefault="005655BB" w:rsidP="00FA5946">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A5946" w:rsidRPr="00FA5946">
        <w:rPr>
          <w:rFonts w:ascii="Times New Roman" w:hAnsi="Times New Roman" w:cs="Times New Roman"/>
          <w:b w:val="0"/>
          <w:sz w:val="28"/>
          <w:szCs w:val="28"/>
        </w:rPr>
        <w:t>экспертного заключения</w:t>
      </w:r>
      <w:r>
        <w:rPr>
          <w:rFonts w:ascii="Times New Roman" w:hAnsi="Times New Roman" w:cs="Times New Roman"/>
          <w:b w:val="0"/>
          <w:sz w:val="28"/>
          <w:szCs w:val="28"/>
        </w:rPr>
        <w:t>;</w:t>
      </w:r>
    </w:p>
    <w:p w:rsidR="005655BB" w:rsidRDefault="005655BB" w:rsidP="00FA5946">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A5946" w:rsidRPr="00FA5946">
        <w:rPr>
          <w:rFonts w:ascii="Times New Roman" w:hAnsi="Times New Roman" w:cs="Times New Roman"/>
          <w:b w:val="0"/>
          <w:sz w:val="28"/>
          <w:szCs w:val="28"/>
        </w:rPr>
        <w:t>протокол</w:t>
      </w:r>
      <w:r>
        <w:rPr>
          <w:rFonts w:ascii="Times New Roman" w:hAnsi="Times New Roman" w:cs="Times New Roman"/>
          <w:b w:val="0"/>
          <w:sz w:val="28"/>
          <w:szCs w:val="28"/>
        </w:rPr>
        <w:t>а</w:t>
      </w:r>
      <w:r w:rsidR="00FA5946" w:rsidRPr="00FA5946">
        <w:rPr>
          <w:rFonts w:ascii="Times New Roman" w:hAnsi="Times New Roman" w:cs="Times New Roman"/>
          <w:b w:val="0"/>
          <w:sz w:val="28"/>
          <w:szCs w:val="28"/>
        </w:rPr>
        <w:t xml:space="preserve"> </w:t>
      </w:r>
      <w:r w:rsidR="00FA5946" w:rsidRPr="005655BB">
        <w:rPr>
          <w:rFonts w:ascii="Times New Roman" w:hAnsi="Times New Roman" w:cs="Times New Roman"/>
          <w:b w:val="0"/>
          <w:sz w:val="28"/>
          <w:szCs w:val="28"/>
        </w:rPr>
        <w:t xml:space="preserve">мониторинга </w:t>
      </w:r>
      <w:r w:rsidRPr="005655BB">
        <w:rPr>
          <w:rFonts w:ascii="Times New Roman" w:hAnsi="Times New Roman" w:cs="Times New Roman"/>
          <w:b w:val="0"/>
          <w:sz w:val="28"/>
          <w:szCs w:val="28"/>
        </w:rPr>
        <w:t xml:space="preserve">уровня </w:t>
      </w:r>
      <w:proofErr w:type="spellStart"/>
      <w:r w:rsidRPr="005655BB">
        <w:rPr>
          <w:rFonts w:ascii="Times New Roman" w:hAnsi="Times New Roman" w:cs="Times New Roman"/>
          <w:b w:val="0"/>
          <w:sz w:val="28"/>
          <w:szCs w:val="28"/>
        </w:rPr>
        <w:t>сформированности</w:t>
      </w:r>
      <w:proofErr w:type="spellEnd"/>
      <w:r w:rsidRPr="005655BB">
        <w:rPr>
          <w:rFonts w:ascii="Times New Roman" w:hAnsi="Times New Roman" w:cs="Times New Roman"/>
          <w:b w:val="0"/>
          <w:sz w:val="28"/>
          <w:szCs w:val="28"/>
        </w:rPr>
        <w:t xml:space="preserve"> профессиональной компетентности в области теории и методики учебного предмета или осуществляемого вида деятельности, ИКТ технологий, знание основ педагогики и психологии</w:t>
      </w:r>
      <w:r w:rsidRPr="00FA5946">
        <w:rPr>
          <w:rFonts w:ascii="Times New Roman" w:hAnsi="Times New Roman" w:cs="Times New Roman"/>
          <w:b w:val="0"/>
          <w:sz w:val="28"/>
          <w:szCs w:val="28"/>
        </w:rPr>
        <w:t xml:space="preserve"> </w:t>
      </w:r>
      <w:r w:rsidR="00FA5946" w:rsidRPr="00FA5946">
        <w:rPr>
          <w:rFonts w:ascii="Times New Roman" w:hAnsi="Times New Roman" w:cs="Times New Roman"/>
          <w:b w:val="0"/>
          <w:sz w:val="28"/>
          <w:szCs w:val="28"/>
        </w:rPr>
        <w:t>(при наличии)</w:t>
      </w:r>
      <w:r>
        <w:rPr>
          <w:rFonts w:ascii="Times New Roman" w:hAnsi="Times New Roman" w:cs="Times New Roman"/>
          <w:b w:val="0"/>
          <w:sz w:val="28"/>
          <w:szCs w:val="28"/>
        </w:rPr>
        <w:t>;</w:t>
      </w:r>
    </w:p>
    <w:p w:rsidR="00FA5946" w:rsidRPr="00C545E2" w:rsidRDefault="005655BB" w:rsidP="00FA5946">
      <w:pPr>
        <w:pStyle w:val="ConsPlusTitle"/>
        <w:ind w:firstLine="720"/>
        <w:jc w:val="both"/>
        <w:rPr>
          <w:rFonts w:ascii="Times New Roman" w:hAnsi="Times New Roman" w:cs="Times New Roman"/>
          <w:b w:val="0"/>
          <w:sz w:val="28"/>
          <w:szCs w:val="28"/>
        </w:rPr>
      </w:pPr>
      <w:r w:rsidRPr="00C545E2">
        <w:rPr>
          <w:rFonts w:ascii="Times New Roman" w:hAnsi="Times New Roman" w:cs="Times New Roman"/>
          <w:b w:val="0"/>
          <w:sz w:val="28"/>
          <w:szCs w:val="28"/>
        </w:rPr>
        <w:t>- протокола мониторинга результативности практической деятельности (при наличии)</w:t>
      </w:r>
      <w:r w:rsidR="00C545E2" w:rsidRPr="00C545E2">
        <w:rPr>
          <w:rFonts w:ascii="Times New Roman" w:hAnsi="Times New Roman" w:cs="Times New Roman"/>
          <w:b w:val="0"/>
          <w:sz w:val="28"/>
          <w:szCs w:val="28"/>
        </w:rPr>
        <w:t>;</w:t>
      </w:r>
    </w:p>
    <w:p w:rsidR="00C545E2" w:rsidRPr="00C545E2" w:rsidRDefault="00C545E2" w:rsidP="00FA5946">
      <w:pPr>
        <w:pStyle w:val="ConsPlusTitle"/>
        <w:ind w:firstLine="720"/>
        <w:jc w:val="both"/>
        <w:rPr>
          <w:rFonts w:ascii="Times New Roman" w:hAnsi="Times New Roman" w:cs="Times New Roman"/>
          <w:b w:val="0"/>
          <w:sz w:val="28"/>
          <w:szCs w:val="28"/>
        </w:rPr>
      </w:pPr>
      <w:r w:rsidRPr="00C545E2">
        <w:rPr>
          <w:rFonts w:ascii="Times New Roman" w:hAnsi="Times New Roman" w:cs="Times New Roman"/>
          <w:b w:val="0"/>
          <w:sz w:val="28"/>
          <w:szCs w:val="28"/>
        </w:rPr>
        <w:t>- копий удостоверений подтверждающих наличие ученой степени или ученого звания</w:t>
      </w:r>
      <w:r w:rsidR="00465C2D">
        <w:rPr>
          <w:rFonts w:ascii="Times New Roman" w:hAnsi="Times New Roman" w:cs="Times New Roman"/>
          <w:b w:val="0"/>
          <w:sz w:val="28"/>
          <w:szCs w:val="28"/>
        </w:rPr>
        <w:t xml:space="preserve"> </w:t>
      </w:r>
      <w:r w:rsidR="00465C2D" w:rsidRPr="00C545E2">
        <w:rPr>
          <w:rFonts w:ascii="Times New Roman" w:hAnsi="Times New Roman" w:cs="Times New Roman"/>
          <w:b w:val="0"/>
          <w:sz w:val="28"/>
          <w:szCs w:val="28"/>
        </w:rPr>
        <w:t>(при наличии)</w:t>
      </w:r>
      <w:r w:rsidRPr="00C545E2">
        <w:rPr>
          <w:rFonts w:ascii="Times New Roman" w:hAnsi="Times New Roman" w:cs="Times New Roman"/>
          <w:b w:val="0"/>
          <w:sz w:val="28"/>
          <w:szCs w:val="28"/>
        </w:rPr>
        <w:t>;</w:t>
      </w:r>
    </w:p>
    <w:p w:rsidR="00C545E2" w:rsidRPr="00C545E2" w:rsidRDefault="00C545E2" w:rsidP="00FA5946">
      <w:pPr>
        <w:pStyle w:val="ConsPlusTitle"/>
        <w:ind w:firstLine="720"/>
        <w:jc w:val="both"/>
        <w:rPr>
          <w:rFonts w:ascii="Times New Roman" w:hAnsi="Times New Roman" w:cs="Times New Roman"/>
          <w:b w:val="0"/>
          <w:sz w:val="28"/>
          <w:szCs w:val="28"/>
        </w:rPr>
      </w:pPr>
      <w:r w:rsidRPr="00C545E2">
        <w:rPr>
          <w:rFonts w:ascii="Times New Roman" w:hAnsi="Times New Roman" w:cs="Times New Roman"/>
          <w:b w:val="0"/>
          <w:sz w:val="28"/>
          <w:szCs w:val="28"/>
        </w:rPr>
        <w:t>- копий удостоверений подтверждающих наличие государственных наград  или почетных званий</w:t>
      </w:r>
      <w:r w:rsidR="00465C2D">
        <w:rPr>
          <w:rFonts w:ascii="Times New Roman" w:hAnsi="Times New Roman" w:cs="Times New Roman"/>
          <w:b w:val="0"/>
          <w:sz w:val="28"/>
          <w:szCs w:val="28"/>
        </w:rPr>
        <w:t xml:space="preserve"> </w:t>
      </w:r>
      <w:r w:rsidR="00465C2D" w:rsidRPr="00C545E2">
        <w:rPr>
          <w:rFonts w:ascii="Times New Roman" w:hAnsi="Times New Roman" w:cs="Times New Roman"/>
          <w:b w:val="0"/>
          <w:sz w:val="28"/>
          <w:szCs w:val="28"/>
        </w:rPr>
        <w:t>(при наличии)</w:t>
      </w:r>
      <w:r w:rsidRPr="00C545E2">
        <w:rPr>
          <w:rFonts w:ascii="Times New Roman" w:hAnsi="Times New Roman" w:cs="Times New Roman"/>
          <w:b w:val="0"/>
          <w:sz w:val="28"/>
          <w:szCs w:val="28"/>
        </w:rPr>
        <w:t>.</w:t>
      </w:r>
    </w:p>
    <w:p w:rsidR="00343600" w:rsidRDefault="00FA5946" w:rsidP="00451F7D">
      <w:pPr>
        <w:pStyle w:val="ConsPlusNormal"/>
        <w:ind w:firstLine="709"/>
        <w:jc w:val="both"/>
        <w:outlineLvl w:val="1"/>
        <w:rPr>
          <w:rFonts w:ascii="Times New Roman" w:hAnsi="Times New Roman" w:cs="Times New Roman"/>
          <w:sz w:val="28"/>
          <w:szCs w:val="28"/>
        </w:rPr>
      </w:pPr>
      <w:r w:rsidRPr="00FA5946">
        <w:rPr>
          <w:rFonts w:ascii="Times New Roman" w:hAnsi="Times New Roman" w:cs="Times New Roman"/>
          <w:sz w:val="28"/>
          <w:szCs w:val="28"/>
        </w:rPr>
        <w:t>Аттестационные дела педагогических работников по завершению их аттестации подлежат хранению в Комиссии в течение пяти лет.</w:t>
      </w:r>
    </w:p>
    <w:p w:rsidR="001C3F99" w:rsidRDefault="001C3F99" w:rsidP="00451F7D">
      <w:pPr>
        <w:pStyle w:val="ConsPlusNormal"/>
        <w:ind w:firstLine="709"/>
        <w:jc w:val="both"/>
        <w:outlineLvl w:val="1"/>
        <w:rPr>
          <w:rFonts w:ascii="Times New Roman" w:hAnsi="Times New Roman" w:cs="Times New Roman"/>
          <w:sz w:val="28"/>
          <w:szCs w:val="28"/>
        </w:rPr>
      </w:pPr>
    </w:p>
    <w:p w:rsidR="00262CDD" w:rsidRPr="001C3F99" w:rsidRDefault="00262CDD" w:rsidP="00451F7D">
      <w:pPr>
        <w:pStyle w:val="ConsPlusNormal"/>
        <w:ind w:firstLine="709"/>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Если педагогический работник отозвал заявление, то имеет право подавать заявление в любое время, а если признан «не соответствующим» решением аттестационной к</w:t>
      </w:r>
      <w:r w:rsidR="00DB03B7">
        <w:rPr>
          <w:rFonts w:ascii="Times New Roman" w:hAnsi="Times New Roman" w:cs="Times New Roman"/>
          <w:color w:val="FF0000"/>
          <w:sz w:val="28"/>
          <w:szCs w:val="28"/>
        </w:rPr>
        <w:t xml:space="preserve">омиссии, то имеет право подать </w:t>
      </w:r>
      <w:r>
        <w:rPr>
          <w:rFonts w:ascii="Times New Roman" w:hAnsi="Times New Roman" w:cs="Times New Roman"/>
          <w:color w:val="FF0000"/>
          <w:sz w:val="28"/>
          <w:szCs w:val="28"/>
        </w:rPr>
        <w:t>заявление только через год.</w:t>
      </w:r>
    </w:p>
    <w:sectPr w:rsidR="00262CDD" w:rsidRPr="001C3F99" w:rsidSect="002A4C1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946"/>
    <w:rsid w:val="00023A34"/>
    <w:rsid w:val="00034679"/>
    <w:rsid w:val="000368A7"/>
    <w:rsid w:val="000974D6"/>
    <w:rsid w:val="000D7C99"/>
    <w:rsid w:val="0016186D"/>
    <w:rsid w:val="001C3F99"/>
    <w:rsid w:val="001E6768"/>
    <w:rsid w:val="00217787"/>
    <w:rsid w:val="00262CDD"/>
    <w:rsid w:val="002A4C19"/>
    <w:rsid w:val="00343600"/>
    <w:rsid w:val="00354FBF"/>
    <w:rsid w:val="004171A0"/>
    <w:rsid w:val="00451F7D"/>
    <w:rsid w:val="00456072"/>
    <w:rsid w:val="00465C2D"/>
    <w:rsid w:val="00467F90"/>
    <w:rsid w:val="005441AB"/>
    <w:rsid w:val="005655BB"/>
    <w:rsid w:val="005826CE"/>
    <w:rsid w:val="00597C72"/>
    <w:rsid w:val="005F5D36"/>
    <w:rsid w:val="00605EC8"/>
    <w:rsid w:val="00621636"/>
    <w:rsid w:val="00634D83"/>
    <w:rsid w:val="006B0FB7"/>
    <w:rsid w:val="007C39C6"/>
    <w:rsid w:val="007E195F"/>
    <w:rsid w:val="00845FCE"/>
    <w:rsid w:val="00872E94"/>
    <w:rsid w:val="00960C8B"/>
    <w:rsid w:val="009679B3"/>
    <w:rsid w:val="009E23CB"/>
    <w:rsid w:val="00A36362"/>
    <w:rsid w:val="00A953CC"/>
    <w:rsid w:val="00A96842"/>
    <w:rsid w:val="00AB7EE3"/>
    <w:rsid w:val="00B75AB8"/>
    <w:rsid w:val="00BF5F6D"/>
    <w:rsid w:val="00C545E2"/>
    <w:rsid w:val="00C55891"/>
    <w:rsid w:val="00DB03B7"/>
    <w:rsid w:val="00DF706D"/>
    <w:rsid w:val="00E46C41"/>
    <w:rsid w:val="00EB26A9"/>
    <w:rsid w:val="00EE0760"/>
    <w:rsid w:val="00EE0D18"/>
    <w:rsid w:val="00F16301"/>
    <w:rsid w:val="00F164BF"/>
    <w:rsid w:val="00F8551B"/>
    <w:rsid w:val="00FA3D87"/>
    <w:rsid w:val="00FA5946"/>
    <w:rsid w:val="00FE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9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A594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2015-05-19T06:15:00Z</cp:lastPrinted>
  <dcterms:created xsi:type="dcterms:W3CDTF">2015-01-22T09:49:00Z</dcterms:created>
  <dcterms:modified xsi:type="dcterms:W3CDTF">2015-05-19T06:47:00Z</dcterms:modified>
</cp:coreProperties>
</file>