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24" w:rsidRPr="003F5932" w:rsidRDefault="00E90424" w:rsidP="00E90424">
      <w:pPr>
        <w:spacing w:after="0" w:line="240" w:lineRule="auto"/>
        <w:rPr>
          <w:b/>
        </w:rPr>
      </w:pPr>
      <w:r w:rsidRPr="003F5932">
        <w:rPr>
          <w:b/>
        </w:rPr>
        <w:t xml:space="preserve">Аннотация к рабочей программе по истории.  7 </w:t>
      </w:r>
      <w:r w:rsidR="0010491B">
        <w:rPr>
          <w:b/>
        </w:rPr>
        <w:t xml:space="preserve">-8 </w:t>
      </w:r>
      <w:r w:rsidRPr="003F5932">
        <w:rPr>
          <w:b/>
        </w:rPr>
        <w:t>класс</w:t>
      </w:r>
      <w:r w:rsidR="0010491B">
        <w:rPr>
          <w:b/>
        </w:rPr>
        <w:t>ы</w:t>
      </w:r>
      <w:r w:rsidRPr="003F5932">
        <w:rPr>
          <w:b/>
        </w:rPr>
        <w:t xml:space="preserve"> (ФГОС) </w:t>
      </w:r>
    </w:p>
    <w:p w:rsidR="00E90424" w:rsidRDefault="00E90424" w:rsidP="00E90424">
      <w:pPr>
        <w:spacing w:after="0" w:line="240" w:lineRule="auto"/>
      </w:pPr>
    </w:p>
    <w:p w:rsidR="00E90424" w:rsidRDefault="00E90424" w:rsidP="00E90424">
      <w:pPr>
        <w:spacing w:after="0" w:line="240" w:lineRule="auto"/>
      </w:pPr>
      <w:r>
        <w:t>Рабочая программа разработана на основе:</w:t>
      </w:r>
    </w:p>
    <w:p w:rsidR="00E90424" w:rsidRDefault="00E90424" w:rsidP="00E90424">
      <w:pPr>
        <w:spacing w:after="0" w:line="240" w:lineRule="auto"/>
      </w:pPr>
      <w:proofErr w:type="gramStart"/>
      <w:r>
        <w:t xml:space="preserve">-федерального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 1897 (с изменениями, утвержденными приказом Министерства </w:t>
      </w:r>
      <w:proofErr w:type="gramEnd"/>
    </w:p>
    <w:p w:rsidR="00E90424" w:rsidRDefault="00E90424" w:rsidP="00E90424">
      <w:pPr>
        <w:spacing w:after="0" w:line="240" w:lineRule="auto"/>
      </w:pPr>
      <w:r>
        <w:t>- «Примерной программы по учебным предметам. История 5-9 классы. Стандарты второго поколения</w:t>
      </w:r>
      <w:proofErr w:type="gramStart"/>
      <w:r>
        <w:t xml:space="preserve">.» - </w:t>
      </w:r>
      <w:proofErr w:type="gramEnd"/>
      <w:r>
        <w:t>М. «Просвещение» 2010 г.</w:t>
      </w:r>
    </w:p>
    <w:p w:rsidR="00E90424" w:rsidRDefault="00E90424" w:rsidP="00E90424">
      <w:pPr>
        <w:spacing w:after="0" w:line="240" w:lineRule="auto"/>
      </w:pPr>
      <w:r>
        <w:t xml:space="preserve">-  рабочей авторской программы «Всеобщая история. Рабочие программы. Предметная линия учебников А.А. </w:t>
      </w:r>
      <w:proofErr w:type="spellStart"/>
      <w:r>
        <w:t>Вигасина</w:t>
      </w:r>
      <w:proofErr w:type="spellEnd"/>
      <w:r>
        <w:t xml:space="preserve"> – О.С. </w:t>
      </w:r>
      <w:proofErr w:type="spellStart"/>
      <w:r>
        <w:t>Сороко</w:t>
      </w:r>
      <w:proofErr w:type="spellEnd"/>
      <w:r>
        <w:t>-Цюпы.  5-9 классы</w:t>
      </w:r>
      <w:proofErr w:type="gramStart"/>
      <w:r>
        <w:t xml:space="preserve">.» - </w:t>
      </w:r>
      <w:proofErr w:type="gramEnd"/>
      <w:r>
        <w:t>М,</w:t>
      </w:r>
      <w:r w:rsidR="00236FBB">
        <w:t xml:space="preserve"> </w:t>
      </w:r>
      <w:r>
        <w:t xml:space="preserve">Просвещение».2016. </w:t>
      </w:r>
    </w:p>
    <w:p w:rsidR="00E90424" w:rsidRDefault="000F2780" w:rsidP="00E90424">
      <w:pPr>
        <w:spacing w:after="0" w:line="240" w:lineRule="auto"/>
      </w:pPr>
      <w:r>
        <w:t>- История России. 6-10 классы</w:t>
      </w:r>
      <w:proofErr w:type="gramStart"/>
      <w:r>
        <w:t xml:space="preserve"> :</w:t>
      </w:r>
      <w:proofErr w:type="gramEnd"/>
      <w:r>
        <w:t xml:space="preserve"> </w:t>
      </w:r>
      <w:r w:rsidR="00E90424">
        <w:t>рабочая программа /И. Л. Андреев, О. В. Волобуев, Л. М. Ляшенко и др.  - М. : Дрофа, 2016.</w:t>
      </w:r>
    </w:p>
    <w:p w:rsidR="00E90424" w:rsidRDefault="00E90424" w:rsidP="00E90424">
      <w:pPr>
        <w:spacing w:after="0" w:line="240" w:lineRule="auto"/>
      </w:pPr>
      <w:r>
        <w:t xml:space="preserve">- учебного  плана МБОУ </w:t>
      </w:r>
      <w:proofErr w:type="spellStart"/>
      <w:r>
        <w:t>Борщовская</w:t>
      </w:r>
      <w:proofErr w:type="spellEnd"/>
      <w:r>
        <w:t xml:space="preserve"> СОШ на текущий учебный год (основное общее образование).</w:t>
      </w:r>
    </w:p>
    <w:p w:rsidR="00E90424" w:rsidRDefault="00E90424" w:rsidP="00E90424">
      <w:pPr>
        <w:spacing w:after="0" w:line="240" w:lineRule="auto"/>
      </w:pPr>
    </w:p>
    <w:p w:rsidR="00E90424" w:rsidRDefault="00E90424" w:rsidP="00E904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УМК: </w:t>
      </w:r>
    </w:p>
    <w:p w:rsidR="00E90424" w:rsidRDefault="00BE6C7A" w:rsidP="00E904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А.Я.., Баранов П.А</w:t>
      </w:r>
      <w:r w:rsidR="00E90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Ванюшкина Л.М.</w:t>
      </w:r>
      <w:r w:rsidR="00E90424">
        <w:rPr>
          <w:rFonts w:ascii="Times New Roman" w:hAnsi="Times New Roman" w:cs="Times New Roman"/>
          <w:sz w:val="24"/>
          <w:szCs w:val="24"/>
        </w:rPr>
        <w:t xml:space="preserve"> Всеобщая история. </w:t>
      </w:r>
      <w:r w:rsidR="000A34E5">
        <w:rPr>
          <w:rFonts w:ascii="Times New Roman" w:hAnsi="Times New Roman" w:cs="Times New Roman"/>
          <w:sz w:val="24"/>
          <w:szCs w:val="24"/>
        </w:rPr>
        <w:t>История  Нового времени.1500-1800.</w:t>
      </w:r>
      <w:r w:rsidR="00FB5084">
        <w:rPr>
          <w:rFonts w:ascii="Times New Roman" w:hAnsi="Times New Roman" w:cs="Times New Roman"/>
          <w:sz w:val="24"/>
          <w:szCs w:val="24"/>
        </w:rPr>
        <w:t xml:space="preserve"> 7</w:t>
      </w:r>
      <w:r w:rsidR="00E90424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</w:t>
      </w:r>
      <w:r w:rsidR="00FB5084">
        <w:rPr>
          <w:rFonts w:ascii="Times New Roman" w:hAnsi="Times New Roman" w:cs="Times New Roman"/>
          <w:sz w:val="24"/>
          <w:szCs w:val="24"/>
        </w:rPr>
        <w:t>анизаций.- М.: Просвещение, 2017</w:t>
      </w:r>
    </w:p>
    <w:p w:rsidR="00E90424" w:rsidRDefault="00E90424" w:rsidP="00E904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Андреев И.Л., Фёдоров И.Н.</w:t>
      </w:r>
      <w:r w:rsidR="0046165B">
        <w:rPr>
          <w:rFonts w:ascii="Times New Roman" w:hAnsi="Times New Roman" w:cs="Times New Roman"/>
          <w:sz w:val="24"/>
          <w:szCs w:val="24"/>
        </w:rPr>
        <w:t>, Амосова И.В. История России:</w:t>
      </w:r>
      <w:r w:rsidR="00D6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D63FE9">
        <w:rPr>
          <w:rFonts w:ascii="Times New Roman" w:hAnsi="Times New Roman" w:cs="Times New Roman"/>
          <w:sz w:val="24"/>
          <w:szCs w:val="24"/>
        </w:rPr>
        <w:t xml:space="preserve"> - конец </w:t>
      </w:r>
      <w:r w:rsidR="00D63FE9" w:rsidRPr="00D63FE9">
        <w:rPr>
          <w:rFonts w:ascii="Times New Roman" w:hAnsi="Times New Roman" w:cs="Times New Roman"/>
          <w:sz w:val="24"/>
          <w:szCs w:val="24"/>
        </w:rPr>
        <w:t>XVII</w:t>
      </w:r>
      <w:r w:rsidR="005E27B5">
        <w:rPr>
          <w:rFonts w:ascii="Times New Roman" w:hAnsi="Times New Roman" w:cs="Times New Roman"/>
          <w:sz w:val="24"/>
          <w:szCs w:val="24"/>
        </w:rPr>
        <w:t xml:space="preserve"> в. 7 </w:t>
      </w:r>
      <w:proofErr w:type="spellStart"/>
      <w:proofErr w:type="gramStart"/>
      <w:r w:rsidR="005E27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E27B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5E27B5">
        <w:rPr>
          <w:rFonts w:ascii="Times New Roman" w:hAnsi="Times New Roman" w:cs="Times New Roman"/>
          <w:sz w:val="24"/>
          <w:szCs w:val="24"/>
        </w:rPr>
        <w:t xml:space="preserve"> учебник. – М.: Дрофа, 2018</w:t>
      </w:r>
    </w:p>
    <w:p w:rsidR="00B1074D" w:rsidRDefault="00B1074D" w:rsidP="00B107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Андреев И.Л., </w:t>
      </w:r>
      <w:r w:rsidR="00C81A94">
        <w:rPr>
          <w:rFonts w:ascii="Times New Roman" w:hAnsi="Times New Roman" w:cs="Times New Roman"/>
          <w:sz w:val="24"/>
          <w:szCs w:val="24"/>
        </w:rPr>
        <w:t xml:space="preserve">Ляшенко Л.М., Амосова И.В., </w:t>
      </w:r>
      <w:proofErr w:type="spellStart"/>
      <w:r w:rsidR="00C81A94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C81A94">
        <w:rPr>
          <w:rFonts w:ascii="Times New Roman" w:hAnsi="Times New Roman" w:cs="Times New Roman"/>
          <w:sz w:val="24"/>
          <w:szCs w:val="24"/>
        </w:rPr>
        <w:t xml:space="preserve"> </w:t>
      </w:r>
      <w:r w:rsidR="008C2435">
        <w:rPr>
          <w:rFonts w:ascii="Times New Roman" w:hAnsi="Times New Roman" w:cs="Times New Roman"/>
          <w:sz w:val="24"/>
          <w:szCs w:val="24"/>
        </w:rPr>
        <w:t xml:space="preserve">И.А., Федоров И.Н. </w:t>
      </w:r>
      <w:r>
        <w:rPr>
          <w:rFonts w:ascii="Times New Roman" w:hAnsi="Times New Roman" w:cs="Times New Roman"/>
          <w:sz w:val="24"/>
          <w:szCs w:val="24"/>
        </w:rPr>
        <w:t xml:space="preserve"> История России: </w:t>
      </w:r>
      <w:r w:rsidRPr="00D63FE9">
        <w:rPr>
          <w:rFonts w:ascii="Times New Roman" w:hAnsi="Times New Roman" w:cs="Times New Roman"/>
          <w:sz w:val="24"/>
          <w:szCs w:val="24"/>
        </w:rPr>
        <w:t>XVII</w:t>
      </w:r>
      <w:r w:rsidR="008C24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43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36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2435">
        <w:rPr>
          <w:rFonts w:ascii="Times New Roman" w:hAnsi="Times New Roman" w:cs="Times New Roman"/>
          <w:sz w:val="24"/>
          <w:szCs w:val="24"/>
        </w:rPr>
        <w:t xml:space="preserve"> </w:t>
      </w:r>
      <w:r w:rsidR="00236FBB">
        <w:rPr>
          <w:rFonts w:ascii="Times New Roman" w:hAnsi="Times New Roman" w:cs="Times New Roman"/>
          <w:sz w:val="24"/>
          <w:szCs w:val="24"/>
        </w:rPr>
        <w:t>век 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учебник. – М.: Дрофа, 2018</w:t>
      </w:r>
    </w:p>
    <w:p w:rsidR="00B1074D" w:rsidRDefault="00B1074D" w:rsidP="00E904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0424" w:rsidRDefault="00E90424" w:rsidP="00E90424">
      <w:pPr>
        <w:spacing w:after="0" w:line="240" w:lineRule="auto"/>
      </w:pPr>
      <w:r>
        <w:t>- Настенные исторические карты</w:t>
      </w:r>
    </w:p>
    <w:p w:rsidR="00E90424" w:rsidRDefault="00E90424" w:rsidP="00E9042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тестами. </w:t>
      </w:r>
    </w:p>
    <w:p w:rsidR="005E3EE5" w:rsidRDefault="005E3EE5"/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Планируемые результаты освоения учебного  курса истории  в 7 классе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/>
          <w:bCs/>
          <w:u w:val="single"/>
          <w:lang w:eastAsia="ru-RU"/>
        </w:rPr>
        <w:t>К важнейшим личностным результатам</w:t>
      </w:r>
      <w:r w:rsidRPr="00E86686">
        <w:rPr>
          <w:rFonts w:eastAsia="Times New Roman"/>
          <w:bCs/>
          <w:lang w:eastAsia="ru-RU"/>
        </w:rPr>
        <w:t xml:space="preserve"> изучения истории в основной школе относятся следующие убеждения и качества: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- воспитание личной гражданской идентичности, патриотизма, уважения к Отечеству как к многонациональному и </w:t>
      </w:r>
      <w:proofErr w:type="spellStart"/>
      <w:r w:rsidRPr="00E86686">
        <w:rPr>
          <w:rFonts w:eastAsia="Times New Roman"/>
          <w:bCs/>
          <w:lang w:eastAsia="ru-RU"/>
        </w:rPr>
        <w:t>мультикультурному</w:t>
      </w:r>
      <w:proofErr w:type="spellEnd"/>
      <w:r w:rsidRPr="00E86686">
        <w:rPr>
          <w:rFonts w:eastAsia="Times New Roman"/>
          <w:bCs/>
          <w:lang w:eastAsia="ru-RU"/>
        </w:rPr>
        <w:t xml:space="preserve"> образованию;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- развитие личностных и </w:t>
      </w:r>
      <w:proofErr w:type="gramStart"/>
      <w:r w:rsidRPr="00E86686">
        <w:rPr>
          <w:rFonts w:eastAsia="Times New Roman"/>
          <w:bCs/>
          <w:lang w:eastAsia="ru-RU"/>
        </w:rPr>
        <w:t>духовных качеств, позволяющих уважительно и доброжелательно относится</w:t>
      </w:r>
      <w:proofErr w:type="gramEnd"/>
      <w:r w:rsidRPr="00E86686">
        <w:rPr>
          <w:rFonts w:eastAsia="Times New Roman"/>
          <w:bCs/>
          <w:lang w:eastAsia="ru-RU"/>
        </w:rPr>
        <w:t xml:space="preserve"> к другим людям, их мнению, мировоззрению, культуре, языку, гражданской позиции, истории, культуре;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формирование толерантного отношения к религии, традициям, языку и ценностям народов России.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proofErr w:type="spellStart"/>
      <w:r w:rsidRPr="00E86686">
        <w:rPr>
          <w:rFonts w:eastAsia="Times New Roman"/>
          <w:b/>
          <w:bCs/>
          <w:u w:val="single"/>
          <w:lang w:eastAsia="ru-RU"/>
        </w:rPr>
        <w:lastRenderedPageBreak/>
        <w:t>Метапредметные</w:t>
      </w:r>
      <w:proofErr w:type="spellEnd"/>
      <w:r w:rsidRPr="00E86686">
        <w:rPr>
          <w:rFonts w:eastAsia="Times New Roman"/>
          <w:b/>
          <w:bCs/>
          <w:u w:val="single"/>
          <w:lang w:eastAsia="ru-RU"/>
        </w:rPr>
        <w:t xml:space="preserve"> результаты</w:t>
      </w:r>
      <w:r w:rsidRPr="00E86686">
        <w:rPr>
          <w:rFonts w:eastAsia="Times New Roman"/>
          <w:bCs/>
          <w:lang w:eastAsia="ru-RU"/>
        </w:rPr>
        <w:t xml:space="preserve"> изучения истории в основной школе выражаются в следующих качествах: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способность сознательно организовывать и регулировать свою деятельность — учебную, общественную и др.;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освоение обучающимися способов деятельности, применимых как в рамках образовательного процесса, так и в реальной жизни</w:t>
      </w:r>
      <w:proofErr w:type="gramStart"/>
      <w:r w:rsidRPr="00E86686">
        <w:rPr>
          <w:rFonts w:eastAsia="Times New Roman"/>
          <w:bCs/>
          <w:lang w:eastAsia="ru-RU"/>
        </w:rPr>
        <w:t xml:space="preserve"> ;</w:t>
      </w:r>
      <w:proofErr w:type="gramEnd"/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w w:val="93"/>
          <w:sz w:val="22"/>
          <w:szCs w:val="22"/>
          <w:lang w:eastAsia="ru-RU"/>
        </w:rPr>
      </w:pPr>
      <w:r w:rsidRPr="00E86686">
        <w:rPr>
          <w:rFonts w:eastAsia="Times New Roman"/>
          <w:bCs/>
          <w:lang w:eastAsia="ru-RU"/>
        </w:rPr>
        <w:t>- умение формировать и осваивать универсальные учебные действия, ставить для себя новые задачи в познавательной деятельности.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/>
          <w:bCs/>
          <w:lang w:eastAsia="ru-RU"/>
        </w:rPr>
        <w:t>Предметные результаты</w:t>
      </w:r>
      <w:r w:rsidRPr="00E86686">
        <w:rPr>
          <w:rFonts w:eastAsia="Times New Roman"/>
          <w:bCs/>
          <w:lang w:eastAsia="ru-RU"/>
        </w:rPr>
        <w:t xml:space="preserve"> изучения истории учащимися включают: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расширение элементов социального опыта, опыта творческой деятельности;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приобретение опыта историко-культурного и цивилизационного подхода к оценке различных явлений;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освоение приемов установления причинно-следственных связей.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/>
          <w:bCs/>
          <w:lang w:eastAsia="ru-RU"/>
        </w:rPr>
      </w:pPr>
      <w:r w:rsidRPr="00E86686">
        <w:rPr>
          <w:rFonts w:eastAsia="Times New Roman"/>
          <w:b/>
          <w:bCs/>
          <w:lang w:eastAsia="ru-RU"/>
        </w:rPr>
        <w:t>В результате изучения истории в 7</w:t>
      </w:r>
      <w:r w:rsidR="00C326D6">
        <w:rPr>
          <w:rFonts w:eastAsia="Times New Roman"/>
          <w:b/>
          <w:bCs/>
          <w:lang w:eastAsia="ru-RU"/>
        </w:rPr>
        <w:t>- 8</w:t>
      </w:r>
      <w:r w:rsidRPr="00E86686">
        <w:rPr>
          <w:rFonts w:eastAsia="Times New Roman"/>
          <w:b/>
          <w:bCs/>
          <w:lang w:eastAsia="ru-RU"/>
        </w:rPr>
        <w:t xml:space="preserve"> классе основной школы по истории России учащиеся научатся: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колонизаций и др.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lastRenderedPageBreak/>
        <w:t>-анализировать информацию различных источников по отечественной истории Нового времени;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составлять описание положения и образа жизни основных социальных групп в России в Новое время, 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- раскрывать характерные, существенные черты: 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а) экономического и социального развития России в Новое время,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б) эволюции политического строя (включая понятия «монархия», «самодержавие», «абсолютизм» и др.);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в) развития общественного движения («консерватизм», «Либерализм», «социализм»);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г) представлений о мире и общественных ценностях;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д) художественной культуры Нового времени;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объяснять причины и следствия ключевых  событий и процессов отечественной истории периода Нового времени (социальных движений, реформ и революций, взаимодействия между народами и др.;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 - сопоставлять развитие России и других стран в Новое время; сравнивать исторические ситуации и события;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давать оценку событиям и личностям отечественной истории периода Нового времени.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К концу учебного года семиклассники получат возможность научиться: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использовать историческую карту, характеризовать социально-экономическое развитие России в Новое время;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сравнивать развитие России и других стран в Новое время; объяснять, в чём заключались общие черты и особенности;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C326D6" w:rsidRDefault="00C326D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/>
          <w:bCs/>
          <w:lang w:eastAsia="ru-RU"/>
        </w:rPr>
      </w:pPr>
    </w:p>
    <w:p w:rsidR="00C326D6" w:rsidRDefault="00C326D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/>
          <w:bCs/>
          <w:lang w:eastAsia="ru-RU"/>
        </w:rPr>
      </w:pP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/>
          <w:bCs/>
          <w:lang w:eastAsia="ru-RU"/>
        </w:rPr>
      </w:pPr>
      <w:r w:rsidRPr="00E86686">
        <w:rPr>
          <w:rFonts w:eastAsia="Times New Roman"/>
          <w:b/>
          <w:bCs/>
          <w:lang w:eastAsia="ru-RU"/>
        </w:rPr>
        <w:t xml:space="preserve"> В результате  изучения истории Нового времени учащиеся основной школы научатся: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1.1. Называть: 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а) хронологические рамки нового времени; 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б) даты важнейших событий – великих географических открытий и колониальных захватов, реформации, социальных движений, реформ и революций 16-19 вв.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2.1. Называть: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место,   обстоятельства,   участников,   итоги событий, указанные в п. 1.1.6;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правителей, государственных деятелей, по</w:t>
      </w:r>
      <w:r w:rsidRPr="00E86686">
        <w:rPr>
          <w:rFonts w:eastAsia="Times New Roman"/>
          <w:bCs/>
          <w:lang w:eastAsia="ru-RU"/>
        </w:rPr>
        <w:softHyphen/>
        <w:t>литических лидеров, оказавших значительное влияние на развитие своих стран, мира в целом;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представителей общественной мысли, науки и культуры.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Показывать  на  исторической  карте  госу</w:t>
      </w:r>
      <w:r w:rsidRPr="00E86686">
        <w:rPr>
          <w:rFonts w:eastAsia="Times New Roman"/>
          <w:bCs/>
          <w:lang w:eastAsia="ru-RU"/>
        </w:rPr>
        <w:softHyphen/>
        <w:t>дарства-метрополии и колонии, многонациональные империи.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Описывать: а) условия жизни людей разного социального положения в странах Европы, Америки, Востока; б) достижения науки и техники в новое вре</w:t>
      </w:r>
      <w:r w:rsidRPr="00E86686">
        <w:rPr>
          <w:rFonts w:eastAsia="Times New Roman"/>
          <w:bCs/>
          <w:lang w:eastAsia="ru-RU"/>
        </w:rPr>
        <w:softHyphen/>
        <w:t>мя, их влияние на труд и быт людей.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Составлять описание памятников: а) жилых и общественных зданий, технических сооружений и машин; б) предметов быта; в) памятников художест</w:t>
      </w:r>
      <w:r w:rsidRPr="00E86686">
        <w:rPr>
          <w:rFonts w:eastAsia="Times New Roman"/>
          <w:bCs/>
          <w:lang w:eastAsia="ru-RU"/>
        </w:rPr>
        <w:softHyphen/>
        <w:t>венной культуры.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lastRenderedPageBreak/>
        <w:t>Соотносить факты и общие процессы инду</w:t>
      </w:r>
      <w:r w:rsidRPr="00E86686">
        <w:rPr>
          <w:rFonts w:eastAsia="Times New Roman"/>
          <w:bCs/>
          <w:lang w:eastAsia="ru-RU"/>
        </w:rPr>
        <w:softHyphen/>
        <w:t>стриального развития стран; социальных движений нового времени; становления гражданского общест</w:t>
      </w:r>
      <w:r w:rsidRPr="00E86686">
        <w:rPr>
          <w:rFonts w:eastAsia="Times New Roman"/>
          <w:bCs/>
          <w:lang w:eastAsia="ru-RU"/>
        </w:rPr>
        <w:softHyphen/>
        <w:t>ва.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Называть  характерные, существенные чер</w:t>
      </w:r>
      <w:r w:rsidRPr="00E86686">
        <w:rPr>
          <w:rFonts w:eastAsia="Times New Roman"/>
          <w:bCs/>
          <w:lang w:eastAsia="ru-RU"/>
        </w:rPr>
        <w:softHyphen/>
        <w:t>ты: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политического   устройства  стран   Европы, Америки, Азии, Африки в новое время;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международных отношений нового време</w:t>
      </w:r>
      <w:r w:rsidRPr="00E86686">
        <w:rPr>
          <w:rFonts w:eastAsia="Times New Roman"/>
          <w:bCs/>
          <w:lang w:eastAsia="ru-RU"/>
        </w:rPr>
        <w:softHyphen/>
        <w:t>ни;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развития духовной культуры стран Европы и Востока.</w:t>
      </w: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 xml:space="preserve">5.4. </w:t>
      </w:r>
      <w:proofErr w:type="gramStart"/>
      <w:r w:rsidRPr="00E86686">
        <w:rPr>
          <w:rFonts w:eastAsia="Times New Roman"/>
          <w:bCs/>
          <w:lang w:eastAsia="ru-RU"/>
        </w:rPr>
        <w:t>Объяснять значение понятий: реформация, абсолютизм, Просвещение, промышленный перево</w:t>
      </w:r>
      <w:r w:rsidRPr="00E86686">
        <w:rPr>
          <w:rFonts w:eastAsia="Times New Roman"/>
          <w:bCs/>
          <w:lang w:eastAsia="ru-RU"/>
        </w:rPr>
        <w:softHyphen/>
        <w:t>рот, утопический социализм, консерватизм, либера</w:t>
      </w:r>
      <w:r w:rsidRPr="00E86686">
        <w:rPr>
          <w:rFonts w:eastAsia="Times New Roman"/>
          <w:bCs/>
          <w:lang w:eastAsia="ru-RU"/>
        </w:rPr>
        <w:softHyphen/>
        <w:t>лизм, радикализм, индустриальное общество, импе</w:t>
      </w:r>
      <w:r w:rsidRPr="00E86686">
        <w:rPr>
          <w:rFonts w:eastAsia="Times New Roman"/>
          <w:bCs/>
          <w:lang w:eastAsia="ru-RU"/>
        </w:rPr>
        <w:softHyphen/>
        <w:t>риализм, монополия, колониализм, модернизация</w:t>
      </w:r>
      <w:proofErr w:type="gramEnd"/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Излагать суждения о причинах и последст</w:t>
      </w:r>
      <w:r w:rsidRPr="00E86686">
        <w:rPr>
          <w:rFonts w:eastAsia="Times New Roman"/>
          <w:bCs/>
          <w:lang w:eastAsia="ru-RU"/>
        </w:rPr>
        <w:softHyphen/>
        <w:t>виях социальных движений, реформ и революций, войн нового времени.</w:t>
      </w:r>
    </w:p>
    <w:p w:rsid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 w:rsidRPr="00E86686">
        <w:rPr>
          <w:rFonts w:eastAsia="Times New Roman"/>
          <w:bCs/>
          <w:lang w:eastAsia="ru-RU"/>
        </w:rPr>
        <w:t>Объяснять, в чем состояли цели, результаты, значение деятельности наиболее известных политических   и   общественных   лидеров,   представителей науки и культуры нового времени.</w:t>
      </w:r>
    </w:p>
    <w:p w:rsid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Программа рас</w:t>
      </w:r>
      <w:r w:rsidR="00DD3BF9">
        <w:rPr>
          <w:rFonts w:eastAsia="Times New Roman"/>
          <w:bCs/>
          <w:lang w:eastAsia="ru-RU"/>
        </w:rPr>
        <w:t>с</w:t>
      </w:r>
      <w:r>
        <w:rPr>
          <w:rFonts w:eastAsia="Times New Roman"/>
          <w:bCs/>
          <w:lang w:eastAsia="ru-RU"/>
        </w:rPr>
        <w:t>читана на 70 часов</w:t>
      </w:r>
      <w:r w:rsidR="00B24532">
        <w:rPr>
          <w:rFonts w:eastAsia="Times New Roman"/>
          <w:bCs/>
          <w:lang w:eastAsia="ru-RU"/>
        </w:rPr>
        <w:t xml:space="preserve"> в год</w:t>
      </w:r>
      <w:bookmarkStart w:id="0" w:name="_GoBack"/>
      <w:bookmarkEnd w:id="0"/>
      <w:r w:rsidR="00DD3BF9">
        <w:rPr>
          <w:rFonts w:eastAsia="Times New Roman"/>
          <w:bCs/>
          <w:lang w:eastAsia="ru-RU"/>
        </w:rPr>
        <w:t>. (Всеобщая история - 30 часов, история России – 40 часов)</w:t>
      </w:r>
      <w:r w:rsidR="00B24532">
        <w:rPr>
          <w:rFonts w:eastAsia="Times New Roman"/>
          <w:bCs/>
          <w:lang w:eastAsia="ru-RU"/>
        </w:rPr>
        <w:t xml:space="preserve"> в каждом из классов.</w:t>
      </w:r>
    </w:p>
    <w:p w:rsid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</w:p>
    <w:p w:rsidR="00E86686" w:rsidRPr="00E86686" w:rsidRDefault="00E86686" w:rsidP="00E86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eastAsia="Times New Roman"/>
          <w:bCs/>
          <w:lang w:eastAsia="ru-RU"/>
        </w:rPr>
      </w:pPr>
    </w:p>
    <w:p w:rsidR="00E86686" w:rsidRPr="00E86686" w:rsidRDefault="00E86686" w:rsidP="00E866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E86686">
        <w:rPr>
          <w:rFonts w:eastAsia="Times New Roman"/>
          <w:sz w:val="22"/>
          <w:szCs w:val="22"/>
          <w:lang w:eastAsia="ru-RU"/>
        </w:rPr>
        <w:t>Тематическое планирование</w:t>
      </w:r>
      <w:r w:rsidR="00C326D6">
        <w:rPr>
          <w:rFonts w:eastAsia="Times New Roman"/>
          <w:sz w:val="22"/>
          <w:szCs w:val="22"/>
          <w:lang w:eastAsia="ru-RU"/>
        </w:rPr>
        <w:t>. 7 класс</w:t>
      </w:r>
    </w:p>
    <w:p w:rsidR="00E86686" w:rsidRPr="00E86686" w:rsidRDefault="00E86686" w:rsidP="00E866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7741"/>
        <w:gridCol w:w="1317"/>
      </w:tblGrid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E86686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69" w:type="pct"/>
            <w:tcBorders>
              <w:right w:val="single" w:sz="4" w:space="0" w:color="auto"/>
            </w:tcBorders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Наименование раздела (темы, главы)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E86686" w:rsidRPr="00E86686" w:rsidTr="00D212CE">
        <w:trPr>
          <w:trHeight w:val="460"/>
        </w:trPr>
        <w:tc>
          <w:tcPr>
            <w:tcW w:w="4343" w:type="pct"/>
            <w:gridSpan w:val="2"/>
            <w:tcBorders>
              <w:right w:val="single" w:sz="4" w:space="0" w:color="auto"/>
            </w:tcBorders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 xml:space="preserve">Введение. 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Создание Московского царства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Смута в России</w:t>
            </w: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 xml:space="preserve">«Богатырский» век </w:t>
            </w: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Бунташный</w:t>
            </w:r>
            <w:proofErr w:type="spellEnd"/>
            <w:r w:rsidRPr="00E86686">
              <w:rPr>
                <w:rFonts w:eastAsia="Times New Roman"/>
                <w:sz w:val="22"/>
                <w:szCs w:val="22"/>
                <w:lang w:eastAsia="ru-RU"/>
              </w:rPr>
              <w:t>» век</w:t>
            </w: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 xml:space="preserve">Россия на новых рубежах </w:t>
            </w: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В канун великих реформ</w:t>
            </w: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Итоговое обобщение</w:t>
            </w: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E86686" w:rsidRPr="00E86686" w:rsidTr="00D212CE">
        <w:trPr>
          <w:cantSplit/>
          <w:trHeight w:val="460"/>
        </w:trPr>
        <w:tc>
          <w:tcPr>
            <w:tcW w:w="4343" w:type="pct"/>
            <w:gridSpan w:val="2"/>
            <w:tcBorders>
              <w:right w:val="single" w:sz="4" w:space="0" w:color="auto"/>
            </w:tcBorders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История Нового времени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Введение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bCs/>
                <w:sz w:val="22"/>
                <w:szCs w:val="22"/>
                <w:lang w:eastAsia="ru-RU"/>
              </w:rPr>
              <w:t>Мир в начале Нового времени. Великие географические открытия. Возрождение. Реформация</w:t>
            </w:r>
          </w:p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bCs/>
                <w:sz w:val="22"/>
                <w:szCs w:val="22"/>
                <w:lang w:eastAsia="ru-RU"/>
              </w:rPr>
              <w:t>Первые революции Нового времени.</w:t>
            </w:r>
          </w:p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bCs/>
                <w:sz w:val="22"/>
                <w:szCs w:val="22"/>
                <w:lang w:eastAsia="ru-RU"/>
              </w:rPr>
              <w:t>Международные отношения (борьба за первенство в Европе и колониях)</w:t>
            </w:r>
          </w:p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bCs/>
                <w:sz w:val="22"/>
                <w:szCs w:val="22"/>
                <w:lang w:eastAsia="ru-RU"/>
              </w:rPr>
              <w:t>Традиционные общества Востока. Начало европейской колонизации</w:t>
            </w:r>
          </w:p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E86686" w:rsidRPr="00E86686" w:rsidTr="00D212CE">
        <w:trPr>
          <w:trHeight w:val="460"/>
        </w:trPr>
        <w:tc>
          <w:tcPr>
            <w:tcW w:w="274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9" w:type="pct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Итоговое обобщение</w:t>
            </w:r>
          </w:p>
        </w:tc>
        <w:tc>
          <w:tcPr>
            <w:tcW w:w="657" w:type="pct"/>
            <w:vAlign w:val="center"/>
          </w:tcPr>
          <w:p w:rsidR="00E86686" w:rsidRPr="00E86686" w:rsidRDefault="00E86686" w:rsidP="00E8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8668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E86686" w:rsidRPr="00E86686" w:rsidRDefault="00E86686" w:rsidP="00E866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C326D6" w:rsidRDefault="00E86686" w:rsidP="00C326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E86686">
        <w:rPr>
          <w:rFonts w:eastAsia="Times New Roman"/>
          <w:bCs/>
          <w:lang w:eastAsia="ru-RU"/>
        </w:rPr>
        <w:br w:type="page"/>
      </w:r>
      <w:r w:rsidR="00C326D6" w:rsidRPr="00E86686">
        <w:rPr>
          <w:rFonts w:eastAsia="Times New Roman"/>
          <w:sz w:val="22"/>
          <w:szCs w:val="22"/>
          <w:lang w:eastAsia="ru-RU"/>
        </w:rPr>
        <w:lastRenderedPageBreak/>
        <w:t>Тематическое планирование</w:t>
      </w:r>
      <w:r w:rsidR="00C326D6">
        <w:rPr>
          <w:rFonts w:eastAsia="Times New Roman"/>
          <w:sz w:val="22"/>
          <w:szCs w:val="22"/>
          <w:lang w:eastAsia="ru-RU"/>
        </w:rPr>
        <w:t>. 8</w:t>
      </w:r>
      <w:r w:rsidR="00C326D6">
        <w:rPr>
          <w:rFonts w:eastAsia="Times New Roman"/>
          <w:sz w:val="22"/>
          <w:szCs w:val="22"/>
          <w:lang w:eastAsia="ru-RU"/>
        </w:rPr>
        <w:t xml:space="preserve"> класс</w:t>
      </w:r>
    </w:p>
    <w:p w:rsidR="00B24532" w:rsidRDefault="00B24532" w:rsidP="00C326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24532" w:rsidRPr="00E86686" w:rsidRDefault="00B24532" w:rsidP="00C326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7741"/>
        <w:gridCol w:w="1317"/>
      </w:tblGrid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B24532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44" w:type="pct"/>
            <w:tcBorders>
              <w:right w:val="single" w:sz="4" w:space="0" w:color="auto"/>
            </w:tcBorders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Наименование раздела (темы, главы)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B24532" w:rsidRPr="00B24532" w:rsidTr="00412CA5">
        <w:trPr>
          <w:trHeight w:val="460"/>
        </w:trPr>
        <w:tc>
          <w:tcPr>
            <w:tcW w:w="4312" w:type="pct"/>
            <w:gridSpan w:val="2"/>
            <w:tcBorders>
              <w:right w:val="single" w:sz="4" w:space="0" w:color="auto"/>
            </w:tcBorders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 xml:space="preserve">Введение. 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Рождение Российской империи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 xml:space="preserve">Россия в 1725-1762 годах  </w:t>
            </w:r>
          </w:p>
        </w:tc>
        <w:tc>
          <w:tcPr>
            <w:tcW w:w="688" w:type="pct"/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«Просвещенный абсолютизм. Правление Екатерины II</w:t>
            </w:r>
          </w:p>
        </w:tc>
        <w:tc>
          <w:tcPr>
            <w:tcW w:w="688" w:type="pct"/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Итоговое обобщение</w:t>
            </w:r>
          </w:p>
        </w:tc>
        <w:tc>
          <w:tcPr>
            <w:tcW w:w="688" w:type="pct"/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B24532" w:rsidRPr="00B24532" w:rsidTr="00412CA5">
        <w:trPr>
          <w:cantSplit/>
          <w:trHeight w:val="460"/>
        </w:trPr>
        <w:tc>
          <w:tcPr>
            <w:tcW w:w="4312" w:type="pct"/>
            <w:gridSpan w:val="2"/>
            <w:tcBorders>
              <w:right w:val="single" w:sz="4" w:space="0" w:color="auto"/>
            </w:tcBorders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История Нового времени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Введение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Эпоха Просвещения. Время преобразований</w:t>
            </w:r>
          </w:p>
        </w:tc>
        <w:tc>
          <w:tcPr>
            <w:tcW w:w="688" w:type="pct"/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 xml:space="preserve">Великая французская революция XVIII </w:t>
            </w:r>
            <w:proofErr w:type="gramStart"/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88" w:type="pct"/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 xml:space="preserve">Традиционные общества Востока в </w:t>
            </w:r>
            <w:r w:rsidRPr="00B24532">
              <w:rPr>
                <w:rFonts w:eastAsia="Times New Roman"/>
                <w:sz w:val="22"/>
                <w:szCs w:val="22"/>
                <w:lang w:val="en-US" w:eastAsia="ru-RU"/>
              </w:rPr>
              <w:t>XVII</w:t>
            </w:r>
            <w:r w:rsidRPr="00B24532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B24532">
              <w:rPr>
                <w:rFonts w:eastAsia="Times New Roman"/>
                <w:sz w:val="22"/>
                <w:szCs w:val="22"/>
                <w:lang w:val="en-US" w:eastAsia="ru-RU"/>
              </w:rPr>
              <w:t>XVIII</w:t>
            </w:r>
            <w:r w:rsidRPr="00B2453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688" w:type="pct"/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B24532" w:rsidRPr="00B24532" w:rsidTr="00412CA5">
        <w:trPr>
          <w:trHeight w:val="460"/>
        </w:trPr>
        <w:tc>
          <w:tcPr>
            <w:tcW w:w="268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44" w:type="pct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Итоговое обобщение</w:t>
            </w:r>
          </w:p>
        </w:tc>
        <w:tc>
          <w:tcPr>
            <w:tcW w:w="688" w:type="pct"/>
            <w:vAlign w:val="center"/>
          </w:tcPr>
          <w:p w:rsidR="00B24532" w:rsidRPr="00B24532" w:rsidRDefault="00B24532" w:rsidP="00B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2453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</w:tbl>
    <w:p w:rsidR="00E86686" w:rsidRDefault="00E86686" w:rsidP="00E86686"/>
    <w:sectPr w:rsidR="00E8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4"/>
    <w:rsid w:val="000A34E5"/>
    <w:rsid w:val="000F2780"/>
    <w:rsid w:val="0010491B"/>
    <w:rsid w:val="00236FBB"/>
    <w:rsid w:val="003F5932"/>
    <w:rsid w:val="0046165B"/>
    <w:rsid w:val="005E27B5"/>
    <w:rsid w:val="005E3EE5"/>
    <w:rsid w:val="008C2435"/>
    <w:rsid w:val="00AD4523"/>
    <w:rsid w:val="00B1074D"/>
    <w:rsid w:val="00B24532"/>
    <w:rsid w:val="00BE6C7A"/>
    <w:rsid w:val="00C326D6"/>
    <w:rsid w:val="00C42B87"/>
    <w:rsid w:val="00C81A94"/>
    <w:rsid w:val="00D63FE9"/>
    <w:rsid w:val="00DD3BF9"/>
    <w:rsid w:val="00E86686"/>
    <w:rsid w:val="00E90424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2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E90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2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E9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2017-10-19T17:16:00Z</dcterms:created>
  <dcterms:modified xsi:type="dcterms:W3CDTF">2018-11-07T17:18:00Z</dcterms:modified>
</cp:coreProperties>
</file>